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80" w:rsidRDefault="007D3D80" w:rsidP="007D3D80">
      <w:pPr>
        <w:pStyle w:val="a3"/>
        <w:spacing w:before="0" w:beforeAutospacing="0" w:after="0" w:afterAutospacing="0"/>
        <w:ind w:right="424"/>
        <w:jc w:val="center"/>
        <w:rPr>
          <w:b/>
          <w:sz w:val="28"/>
          <w:szCs w:val="28"/>
          <w:lang w:val="de-DE"/>
        </w:rPr>
      </w:pPr>
    </w:p>
    <w:p w:rsidR="007D3D80" w:rsidRDefault="007D3D80" w:rsidP="007D3D80">
      <w:pPr>
        <w:pStyle w:val="a3"/>
        <w:spacing w:before="0" w:beforeAutospacing="0" w:after="0" w:afterAutospacing="0"/>
        <w:ind w:right="424"/>
        <w:jc w:val="center"/>
        <w:rPr>
          <w:b/>
          <w:sz w:val="28"/>
          <w:szCs w:val="28"/>
          <w:lang w:val="de-DE"/>
        </w:rPr>
      </w:pPr>
    </w:p>
    <w:p w:rsidR="00A35213" w:rsidRPr="00A24980" w:rsidRDefault="00A35213" w:rsidP="007D3D80">
      <w:pPr>
        <w:pStyle w:val="a3"/>
        <w:spacing w:before="0" w:beforeAutospacing="0" w:after="0" w:afterAutospacing="0"/>
        <w:ind w:right="424"/>
        <w:jc w:val="center"/>
        <w:rPr>
          <w:b/>
          <w:sz w:val="28"/>
          <w:szCs w:val="28"/>
        </w:rPr>
      </w:pPr>
      <w:r w:rsidRPr="00A24980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35213" w:rsidRPr="00A24980" w:rsidRDefault="00A35213" w:rsidP="007D3D80">
      <w:pPr>
        <w:pStyle w:val="a3"/>
        <w:spacing w:before="0" w:beforeAutospacing="0" w:after="0" w:afterAutospacing="0"/>
        <w:ind w:right="424"/>
        <w:jc w:val="center"/>
        <w:rPr>
          <w:b/>
          <w:sz w:val="28"/>
          <w:szCs w:val="28"/>
        </w:rPr>
      </w:pPr>
      <w:r w:rsidRPr="00A24980">
        <w:rPr>
          <w:b/>
          <w:sz w:val="28"/>
          <w:szCs w:val="28"/>
        </w:rPr>
        <w:t>Ковылкинская средняя общеобразовательная школа</w:t>
      </w:r>
    </w:p>
    <w:p w:rsidR="00A35213" w:rsidRPr="00A24980" w:rsidRDefault="00A35213" w:rsidP="00A35213">
      <w:pPr>
        <w:pStyle w:val="a3"/>
        <w:spacing w:before="0" w:beforeAutospacing="0" w:after="0" w:afterAutospacing="0"/>
        <w:ind w:right="424"/>
        <w:jc w:val="right"/>
        <w:rPr>
          <w:b/>
          <w:sz w:val="28"/>
          <w:szCs w:val="28"/>
        </w:rPr>
      </w:pPr>
    </w:p>
    <w:p w:rsidR="00A35213" w:rsidRPr="00A24980" w:rsidRDefault="00A35213" w:rsidP="00A35213">
      <w:pPr>
        <w:pStyle w:val="a3"/>
        <w:spacing w:before="0" w:beforeAutospacing="0" w:after="0" w:afterAutospacing="0"/>
        <w:ind w:right="424"/>
        <w:jc w:val="right"/>
        <w:rPr>
          <w:b/>
          <w:sz w:val="28"/>
          <w:szCs w:val="28"/>
        </w:rPr>
      </w:pPr>
    </w:p>
    <w:p w:rsidR="00A35213" w:rsidRPr="00A24980" w:rsidRDefault="00A35213" w:rsidP="00A35213">
      <w:pPr>
        <w:pStyle w:val="a3"/>
        <w:spacing w:before="0" w:beforeAutospacing="0" w:after="0" w:afterAutospacing="0"/>
        <w:ind w:right="424"/>
        <w:jc w:val="right"/>
        <w:rPr>
          <w:b/>
          <w:sz w:val="28"/>
          <w:szCs w:val="28"/>
        </w:rPr>
      </w:pPr>
    </w:p>
    <w:p w:rsidR="00A35213" w:rsidRPr="00A24980" w:rsidRDefault="00A35213" w:rsidP="00A35213">
      <w:pPr>
        <w:pStyle w:val="a3"/>
        <w:spacing w:before="0" w:beforeAutospacing="0" w:after="0" w:afterAutospacing="0"/>
        <w:ind w:right="424"/>
        <w:jc w:val="right"/>
        <w:rPr>
          <w:b/>
          <w:sz w:val="28"/>
          <w:szCs w:val="28"/>
        </w:rPr>
      </w:pPr>
    </w:p>
    <w:p w:rsidR="00A35213" w:rsidRPr="00A24980" w:rsidRDefault="00A35213" w:rsidP="00A35213">
      <w:pPr>
        <w:pStyle w:val="a3"/>
        <w:spacing w:before="0" w:beforeAutospacing="0" w:after="0" w:afterAutospacing="0"/>
        <w:ind w:right="424"/>
        <w:jc w:val="right"/>
        <w:rPr>
          <w:b/>
          <w:sz w:val="28"/>
          <w:szCs w:val="28"/>
        </w:rPr>
      </w:pPr>
    </w:p>
    <w:p w:rsidR="00A35213" w:rsidRPr="007D3D80" w:rsidRDefault="00A35213" w:rsidP="00A35213">
      <w:pPr>
        <w:pStyle w:val="a3"/>
        <w:spacing w:before="0" w:beforeAutospacing="0" w:after="0" w:afterAutospacing="0"/>
        <w:ind w:right="424"/>
        <w:jc w:val="right"/>
        <w:rPr>
          <w:b/>
          <w:sz w:val="40"/>
          <w:szCs w:val="40"/>
        </w:rPr>
      </w:pPr>
    </w:p>
    <w:p w:rsidR="00A35213" w:rsidRPr="007D3D80" w:rsidRDefault="00A35213" w:rsidP="00A35213">
      <w:pPr>
        <w:pStyle w:val="a3"/>
        <w:spacing w:before="0" w:beforeAutospacing="0" w:after="0" w:afterAutospacing="0"/>
        <w:ind w:right="424"/>
        <w:jc w:val="right"/>
        <w:rPr>
          <w:b/>
          <w:sz w:val="40"/>
          <w:szCs w:val="40"/>
        </w:rPr>
      </w:pPr>
    </w:p>
    <w:p w:rsidR="00A35213" w:rsidRPr="007D3D80" w:rsidRDefault="00A35213" w:rsidP="007D3D80">
      <w:pPr>
        <w:pStyle w:val="a3"/>
        <w:spacing w:before="0" w:beforeAutospacing="0" w:after="0" w:afterAutospacing="0"/>
        <w:ind w:right="424"/>
        <w:jc w:val="center"/>
        <w:rPr>
          <w:b/>
          <w:sz w:val="40"/>
          <w:szCs w:val="40"/>
        </w:rPr>
      </w:pPr>
      <w:r w:rsidRPr="007D3D80">
        <w:rPr>
          <w:b/>
          <w:sz w:val="40"/>
          <w:szCs w:val="40"/>
        </w:rPr>
        <w:t>Технологическая  карта</w:t>
      </w:r>
    </w:p>
    <w:p w:rsidR="00A35213" w:rsidRPr="007D3D80" w:rsidRDefault="00A35213" w:rsidP="007D3D80">
      <w:pPr>
        <w:pStyle w:val="a3"/>
        <w:spacing w:before="0" w:beforeAutospacing="0" w:after="0" w:afterAutospacing="0"/>
        <w:ind w:right="424"/>
        <w:jc w:val="center"/>
        <w:rPr>
          <w:b/>
          <w:sz w:val="40"/>
          <w:szCs w:val="40"/>
        </w:rPr>
      </w:pPr>
      <w:r w:rsidRPr="007D3D80">
        <w:rPr>
          <w:b/>
          <w:sz w:val="40"/>
          <w:szCs w:val="40"/>
        </w:rPr>
        <w:t>урока  немецкого  языка</w:t>
      </w:r>
    </w:p>
    <w:p w:rsidR="00A35213" w:rsidRPr="007D3D80" w:rsidRDefault="00A35213" w:rsidP="007D3D80">
      <w:pPr>
        <w:pStyle w:val="a3"/>
        <w:spacing w:before="0" w:beforeAutospacing="0" w:after="0" w:afterAutospacing="0"/>
        <w:ind w:right="424"/>
        <w:jc w:val="center"/>
        <w:rPr>
          <w:b/>
          <w:sz w:val="40"/>
          <w:szCs w:val="40"/>
        </w:rPr>
      </w:pPr>
      <w:r w:rsidRPr="007D3D80">
        <w:rPr>
          <w:b/>
          <w:sz w:val="40"/>
          <w:szCs w:val="40"/>
        </w:rPr>
        <w:t>в  7  классе</w:t>
      </w:r>
    </w:p>
    <w:p w:rsidR="00A35213" w:rsidRPr="007D3D80" w:rsidRDefault="00A35213" w:rsidP="007D3D80">
      <w:pPr>
        <w:pStyle w:val="a3"/>
        <w:spacing w:before="0" w:beforeAutospacing="0" w:after="0" w:afterAutospacing="0"/>
        <w:ind w:right="424"/>
        <w:jc w:val="center"/>
        <w:rPr>
          <w:b/>
          <w:sz w:val="40"/>
          <w:szCs w:val="40"/>
        </w:rPr>
      </w:pPr>
      <w:r w:rsidRPr="007D3D80">
        <w:rPr>
          <w:b/>
          <w:sz w:val="40"/>
          <w:szCs w:val="40"/>
        </w:rPr>
        <w:t>по  теме «Деревня  будущего»</w:t>
      </w:r>
    </w:p>
    <w:p w:rsidR="00A35213" w:rsidRDefault="00A35213" w:rsidP="007D3D80">
      <w:pPr>
        <w:pStyle w:val="a3"/>
        <w:spacing w:before="0" w:beforeAutospacing="0" w:after="0" w:afterAutospacing="0"/>
        <w:ind w:right="424"/>
        <w:jc w:val="center"/>
        <w:rPr>
          <w:b/>
          <w:sz w:val="32"/>
          <w:szCs w:val="32"/>
          <w:lang w:val="de-DE"/>
        </w:rPr>
      </w:pPr>
    </w:p>
    <w:p w:rsidR="007D3D80" w:rsidRDefault="007D3D80" w:rsidP="007D3D80">
      <w:pPr>
        <w:pStyle w:val="a3"/>
        <w:spacing w:before="0" w:beforeAutospacing="0" w:after="0" w:afterAutospacing="0"/>
        <w:ind w:right="424"/>
        <w:jc w:val="center"/>
        <w:rPr>
          <w:b/>
          <w:sz w:val="32"/>
          <w:szCs w:val="32"/>
          <w:lang w:val="de-DE"/>
        </w:rPr>
      </w:pPr>
    </w:p>
    <w:p w:rsidR="007D3D80" w:rsidRDefault="007D3D80" w:rsidP="007D3D80">
      <w:pPr>
        <w:pStyle w:val="a3"/>
        <w:spacing w:before="0" w:beforeAutospacing="0" w:after="0" w:afterAutospacing="0"/>
        <w:ind w:right="424"/>
        <w:jc w:val="center"/>
        <w:rPr>
          <w:b/>
          <w:sz w:val="32"/>
          <w:szCs w:val="32"/>
          <w:lang w:val="de-DE"/>
        </w:rPr>
      </w:pPr>
    </w:p>
    <w:p w:rsidR="007D3D80" w:rsidRDefault="007D3D80" w:rsidP="007D3D80">
      <w:pPr>
        <w:pStyle w:val="a3"/>
        <w:spacing w:before="0" w:beforeAutospacing="0" w:after="0" w:afterAutospacing="0"/>
        <w:ind w:right="424"/>
        <w:jc w:val="center"/>
        <w:rPr>
          <w:b/>
          <w:sz w:val="32"/>
          <w:szCs w:val="32"/>
          <w:lang w:val="de-DE"/>
        </w:rPr>
      </w:pPr>
    </w:p>
    <w:p w:rsidR="007D3D80" w:rsidRDefault="007D3D80" w:rsidP="007D3D80">
      <w:pPr>
        <w:pStyle w:val="a3"/>
        <w:spacing w:before="0" w:beforeAutospacing="0" w:after="0" w:afterAutospacing="0"/>
        <w:ind w:right="424"/>
        <w:jc w:val="center"/>
        <w:rPr>
          <w:b/>
          <w:sz w:val="32"/>
          <w:szCs w:val="32"/>
          <w:lang w:val="de-DE"/>
        </w:rPr>
      </w:pPr>
    </w:p>
    <w:p w:rsidR="007D3D80" w:rsidRPr="007D3D80" w:rsidRDefault="007D3D80" w:rsidP="007D3D80">
      <w:pPr>
        <w:pStyle w:val="a3"/>
        <w:spacing w:before="0" w:beforeAutospacing="0" w:after="0" w:afterAutospacing="0"/>
        <w:ind w:right="424"/>
        <w:jc w:val="center"/>
        <w:rPr>
          <w:b/>
          <w:sz w:val="32"/>
          <w:szCs w:val="32"/>
          <w:lang w:val="de-DE"/>
        </w:rPr>
      </w:pPr>
    </w:p>
    <w:p w:rsidR="00A35213" w:rsidRPr="007D3D80" w:rsidRDefault="00A35213" w:rsidP="007D3D80">
      <w:pPr>
        <w:pStyle w:val="a4"/>
        <w:spacing w:line="276" w:lineRule="auto"/>
        <w:ind w:firstLine="1080"/>
        <w:jc w:val="center"/>
        <w:rPr>
          <w:sz w:val="32"/>
          <w:szCs w:val="32"/>
        </w:rPr>
      </w:pPr>
    </w:p>
    <w:p w:rsidR="00A35213" w:rsidRPr="007D3D80" w:rsidRDefault="00A35213" w:rsidP="007D3D80">
      <w:pPr>
        <w:pStyle w:val="a4"/>
        <w:spacing w:line="276" w:lineRule="auto"/>
        <w:ind w:firstLine="1080"/>
        <w:jc w:val="center"/>
        <w:rPr>
          <w:sz w:val="32"/>
          <w:szCs w:val="32"/>
        </w:rPr>
      </w:pPr>
    </w:p>
    <w:p w:rsidR="00A35213" w:rsidRPr="007D3D80" w:rsidRDefault="00A35213" w:rsidP="007D3D80">
      <w:pPr>
        <w:pStyle w:val="a4"/>
        <w:spacing w:line="276" w:lineRule="auto"/>
        <w:ind w:firstLine="1080"/>
        <w:jc w:val="right"/>
        <w:rPr>
          <w:sz w:val="32"/>
          <w:szCs w:val="32"/>
        </w:rPr>
      </w:pPr>
      <w:r w:rsidRPr="007D3D80">
        <w:rPr>
          <w:sz w:val="32"/>
          <w:szCs w:val="32"/>
        </w:rPr>
        <w:t>Открытый урок немецкого языка</w:t>
      </w:r>
    </w:p>
    <w:p w:rsidR="00A35213" w:rsidRPr="007D3D80" w:rsidRDefault="00A35213" w:rsidP="007D3D80">
      <w:pPr>
        <w:pStyle w:val="a4"/>
        <w:spacing w:line="276" w:lineRule="auto"/>
        <w:ind w:firstLine="1080"/>
        <w:jc w:val="right"/>
        <w:rPr>
          <w:sz w:val="32"/>
          <w:szCs w:val="32"/>
        </w:rPr>
      </w:pPr>
      <w:r w:rsidRPr="007D3D80">
        <w:rPr>
          <w:sz w:val="32"/>
          <w:szCs w:val="32"/>
        </w:rPr>
        <w:t>учителя немецкого языка</w:t>
      </w:r>
    </w:p>
    <w:p w:rsidR="00A35213" w:rsidRPr="007D3D80" w:rsidRDefault="00A35213" w:rsidP="007D3D80">
      <w:pPr>
        <w:pStyle w:val="a4"/>
        <w:spacing w:line="276" w:lineRule="auto"/>
        <w:ind w:firstLine="1080"/>
        <w:jc w:val="right"/>
        <w:rPr>
          <w:sz w:val="32"/>
          <w:szCs w:val="32"/>
        </w:rPr>
      </w:pPr>
      <w:r w:rsidRPr="007D3D80">
        <w:rPr>
          <w:sz w:val="32"/>
          <w:szCs w:val="32"/>
        </w:rPr>
        <w:t>первой квалификационной категории</w:t>
      </w:r>
    </w:p>
    <w:p w:rsidR="00A35213" w:rsidRPr="007D3D80" w:rsidRDefault="00A35213" w:rsidP="007D3D80">
      <w:pPr>
        <w:jc w:val="right"/>
        <w:rPr>
          <w:rFonts w:ascii="Times New Roman" w:hAnsi="Times New Roman" w:cs="Times New Roman"/>
          <w:sz w:val="32"/>
          <w:szCs w:val="32"/>
        </w:rPr>
      </w:pPr>
      <w:r w:rsidRPr="007D3D80">
        <w:rPr>
          <w:rFonts w:ascii="Times New Roman" w:hAnsi="Times New Roman" w:cs="Times New Roman"/>
          <w:sz w:val="32"/>
          <w:szCs w:val="32"/>
        </w:rPr>
        <w:t>Шиповаловой Татьяны Ивановны</w:t>
      </w:r>
    </w:p>
    <w:p w:rsidR="00DF73DA" w:rsidRPr="007D3D80" w:rsidRDefault="00DF73DA" w:rsidP="007D3D80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DF73DA" w:rsidRPr="007D3D80" w:rsidRDefault="00DF73DA" w:rsidP="00DF73DA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DF73DA" w:rsidRPr="00DF73DA" w:rsidRDefault="00DF73DA" w:rsidP="00DF7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DA">
        <w:rPr>
          <w:rFonts w:ascii="Times New Roman" w:hAnsi="Times New Roman" w:cs="Times New Roman"/>
          <w:b/>
          <w:sz w:val="28"/>
          <w:szCs w:val="28"/>
        </w:rPr>
        <w:t>ТЕХНОЛОГИЧЕСКАЯ КАРТА УРОКА СОГЛАСНО ТРЕБОВАНИЯМ ФГОС</w:t>
      </w:r>
    </w:p>
    <w:p w:rsidR="00DF73DA" w:rsidRPr="00DF73DA" w:rsidRDefault="00DF73DA" w:rsidP="007D3D8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План-конспект урока по учебнику «Немецкий язык» 7 класс. Шаги – 3. Авторы: И. Л. </w:t>
      </w:r>
      <w:proofErr w:type="spellStart"/>
      <w:r w:rsidRPr="00DF73DA">
        <w:rPr>
          <w:rFonts w:ascii="Times New Roman" w:eastAsia="Calibri" w:hAnsi="Times New Roman" w:cs="Times New Roman"/>
          <w:sz w:val="28"/>
          <w:szCs w:val="28"/>
          <w:lang w:eastAsia="en-US"/>
        </w:rPr>
        <w:t>Бим</w:t>
      </w:r>
      <w:proofErr w:type="spellEnd"/>
      <w:r w:rsidRPr="00DF73DA">
        <w:rPr>
          <w:rFonts w:ascii="Times New Roman" w:eastAsia="Calibri" w:hAnsi="Times New Roman" w:cs="Times New Roman"/>
          <w:sz w:val="28"/>
          <w:szCs w:val="28"/>
          <w:lang w:eastAsia="en-US"/>
        </w:rPr>
        <w:t>, Л. И. Рыжова</w:t>
      </w:r>
      <w:r w:rsidRPr="00DF73DA">
        <w:rPr>
          <w:rFonts w:ascii="Times New Roman" w:hAnsi="Times New Roman" w:cs="Times New Roman"/>
          <w:bCs/>
          <w:sz w:val="28"/>
          <w:szCs w:val="28"/>
        </w:rPr>
        <w:t xml:space="preserve"> Л.М.Санникова, </w:t>
      </w:r>
      <w:proofErr w:type="spellStart"/>
      <w:r w:rsidRPr="00DF73DA">
        <w:rPr>
          <w:rFonts w:ascii="Times New Roman" w:hAnsi="Times New Roman" w:cs="Times New Roman"/>
          <w:bCs/>
          <w:sz w:val="28"/>
          <w:szCs w:val="28"/>
        </w:rPr>
        <w:t>Л.В.Садомова</w:t>
      </w:r>
      <w:proofErr w:type="spellEnd"/>
      <w:r w:rsidRPr="00DF73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 деревне есть много интересного»</w:t>
      </w:r>
    </w:p>
    <w:p w:rsidR="00DF73DA" w:rsidRPr="00DF73DA" w:rsidRDefault="00DF73DA" w:rsidP="007D3D8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Предмет:</w:t>
      </w:r>
      <w:r w:rsidRPr="00DF73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немецкий язык                                                                                                                                                                                                                   </w:t>
      </w:r>
      <w:r w:rsidRPr="00DF73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Класс:</w:t>
      </w:r>
      <w:r w:rsidRPr="00DF73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                                                                                                                                                                                                                                         </w:t>
      </w:r>
      <w:r w:rsidRPr="00DF73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Дата:</w:t>
      </w:r>
      <w:r w:rsidRPr="00DF73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13.02.2018г.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  <w:lang w:val="de-DE"/>
        </w:rPr>
      </w:pPr>
      <w:r w:rsidRPr="00DF73DA">
        <w:rPr>
          <w:rFonts w:ascii="Times New Roman" w:hAnsi="Times New Roman" w:cs="Times New Roman"/>
          <w:b/>
          <w:bCs/>
          <w:sz w:val="28"/>
          <w:szCs w:val="28"/>
        </w:rPr>
        <w:t>Тип урока:    </w:t>
      </w:r>
      <w:r w:rsidRPr="00DF73DA">
        <w:rPr>
          <w:rFonts w:ascii="Times New Roman" w:hAnsi="Times New Roman" w:cs="Times New Roman"/>
          <w:sz w:val="28"/>
          <w:szCs w:val="28"/>
        </w:rPr>
        <w:t xml:space="preserve">Урок систематизации знаний, умений и навыков.                                                                                                                           </w:t>
      </w:r>
      <w:r w:rsidRPr="00DF73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</w:t>
      </w:r>
      <w:r w:rsidRPr="00DF73DA">
        <w:rPr>
          <w:rFonts w:ascii="Times New Roman" w:eastAsia="Calibri" w:hAnsi="Times New Roman" w:cs="Times New Roman"/>
          <w:b/>
          <w:sz w:val="28"/>
          <w:szCs w:val="28"/>
          <w:lang w:val="de-DE" w:eastAsia="en-US"/>
        </w:rPr>
        <w:t xml:space="preserve"> </w:t>
      </w:r>
      <w:r w:rsidRPr="00DF73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урока</w:t>
      </w:r>
      <w:r w:rsidRPr="00DF73DA">
        <w:rPr>
          <w:rFonts w:ascii="Times New Roman" w:eastAsia="Calibri" w:hAnsi="Times New Roman" w:cs="Times New Roman"/>
          <w:b/>
          <w:sz w:val="28"/>
          <w:szCs w:val="28"/>
          <w:lang w:val="de-DE" w:eastAsia="en-US"/>
        </w:rPr>
        <w:t>:</w:t>
      </w:r>
      <w:r w:rsidRPr="00DF73DA">
        <w:rPr>
          <w:rFonts w:ascii="Times New Roman" w:eastAsia="Calibri" w:hAnsi="Times New Roman" w:cs="Times New Roman"/>
          <w:sz w:val="28"/>
          <w:szCs w:val="28"/>
          <w:lang w:val="de-DE" w:eastAsia="en-US"/>
        </w:rPr>
        <w:t xml:space="preserve"> «Auf dem Lande gibt es auch viel </w:t>
      </w:r>
      <w:proofErr w:type="gramStart"/>
      <w:r w:rsidRPr="00DF73DA">
        <w:rPr>
          <w:rFonts w:ascii="Times New Roman" w:eastAsia="Calibri" w:hAnsi="Times New Roman" w:cs="Times New Roman"/>
          <w:sz w:val="28"/>
          <w:szCs w:val="28"/>
          <w:lang w:val="de-DE" w:eastAsia="en-US"/>
        </w:rPr>
        <w:t>interessantes</w:t>
      </w:r>
      <w:proofErr w:type="gramEnd"/>
      <w:r w:rsidRPr="00DF73DA">
        <w:rPr>
          <w:rFonts w:ascii="Times New Roman" w:eastAsia="Calibri" w:hAnsi="Times New Roman" w:cs="Times New Roman"/>
          <w:sz w:val="28"/>
          <w:szCs w:val="28"/>
          <w:lang w:val="de-DE" w:eastAsia="en-US"/>
        </w:rPr>
        <w:t>»</w:t>
      </w:r>
      <w:r w:rsidRPr="00DF73DA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3DA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урока: </w:t>
      </w:r>
      <w:r w:rsidRPr="00DF73DA">
        <w:rPr>
          <w:rFonts w:ascii="Times New Roman" w:hAnsi="Times New Roman" w:cs="Times New Roman"/>
          <w:sz w:val="28"/>
          <w:szCs w:val="28"/>
        </w:rPr>
        <w:t xml:space="preserve">Формирование  грамматического  навыка:  образование  и   употребление  будущего  времени  в  немецком  языке. 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proofErr w:type="gramStart"/>
      <w:r w:rsidRPr="00DF73DA">
        <w:rPr>
          <w:rFonts w:ascii="Times New Roman" w:hAnsi="Times New Roman" w:cs="Times New Roman"/>
          <w:sz w:val="28"/>
          <w:szCs w:val="28"/>
          <w:u w:val="single"/>
        </w:rPr>
        <w:t>Познавательная</w:t>
      </w:r>
      <w:proofErr w:type="gramEnd"/>
      <w:r w:rsidRPr="00DF73D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F73DA">
        <w:rPr>
          <w:rFonts w:ascii="Times New Roman" w:hAnsi="Times New Roman" w:cs="Times New Roman"/>
          <w:sz w:val="28"/>
          <w:szCs w:val="28"/>
        </w:rPr>
        <w:t xml:space="preserve"> овладение </w:t>
      </w:r>
      <w:proofErr w:type="spellStart"/>
      <w:r w:rsidRPr="00DF73DA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DF73DA">
        <w:rPr>
          <w:rFonts w:ascii="Times New Roman" w:hAnsi="Times New Roman" w:cs="Times New Roman"/>
          <w:sz w:val="28"/>
          <w:szCs w:val="28"/>
        </w:rPr>
        <w:t xml:space="preserve"> знаниями.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proofErr w:type="gramStart"/>
      <w:r w:rsidRPr="00DF73DA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proofErr w:type="gramEnd"/>
      <w:r w:rsidRPr="00DF73DA">
        <w:rPr>
          <w:rFonts w:ascii="Times New Roman" w:hAnsi="Times New Roman" w:cs="Times New Roman"/>
          <w:sz w:val="28"/>
          <w:szCs w:val="28"/>
        </w:rPr>
        <w:t>: развитие интеллектуальной и эмоциональной сферы учащихся, их внимания, памяти, воображения.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proofErr w:type="gramStart"/>
      <w:r w:rsidRPr="00DF73DA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proofErr w:type="gramEnd"/>
      <w:r w:rsidRPr="00DF73D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F73DA">
        <w:rPr>
          <w:rFonts w:ascii="Times New Roman" w:hAnsi="Times New Roman" w:cs="Times New Roman"/>
          <w:sz w:val="28"/>
          <w:szCs w:val="28"/>
        </w:rPr>
        <w:t xml:space="preserve"> поддержание процессов социализации в результате создания ситуации заинтересованного, доброжелательного общения; содействие формированию культуры общения, общему речевому развитию учащихся. Воспитание познавательных потребностей, интереса к чтению и </w:t>
      </w:r>
      <w:proofErr w:type="spellStart"/>
      <w:r w:rsidRPr="00DF73DA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DF73DA">
        <w:rPr>
          <w:rFonts w:ascii="Times New Roman" w:hAnsi="Times New Roman" w:cs="Times New Roman"/>
          <w:sz w:val="28"/>
          <w:szCs w:val="28"/>
        </w:rPr>
        <w:t>. Мотивирование учащихся к изучению немецкого языка и развитие интереса к стране изучаемого языка.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  <w:u w:val="single"/>
        </w:rPr>
        <w:t>Учебная:</w:t>
      </w:r>
      <w:r w:rsidRPr="00DF73DA">
        <w:rPr>
          <w:rFonts w:ascii="Times New Roman" w:hAnsi="Times New Roman" w:cs="Times New Roman"/>
          <w:sz w:val="28"/>
          <w:szCs w:val="28"/>
        </w:rPr>
        <w:t> совершенствование навыков говорения (диалогическая, монологическая речь). Формирование грамматических навыков по теме «Прямой и обратный порядок слов».</w:t>
      </w:r>
    </w:p>
    <w:p w:rsidR="00DF73DA" w:rsidRPr="00DF73DA" w:rsidRDefault="00DF73DA" w:rsidP="007D3D80">
      <w:pPr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proofErr w:type="spellStart"/>
      <w:r w:rsidRPr="00DF73D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DF73DA">
        <w:rPr>
          <w:rFonts w:ascii="Times New Roman" w:hAnsi="Times New Roman" w:cs="Times New Roman"/>
          <w:sz w:val="28"/>
          <w:szCs w:val="28"/>
        </w:rPr>
        <w:t xml:space="preserve"> и чтения.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3D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урока: 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DF73D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DF73DA">
        <w:rPr>
          <w:rFonts w:ascii="Times New Roman" w:hAnsi="Times New Roman" w:cs="Times New Roman"/>
          <w:sz w:val="28"/>
          <w:szCs w:val="28"/>
        </w:rPr>
        <w:t xml:space="preserve"> связи;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 xml:space="preserve">Развивать навыки говорения и </w:t>
      </w:r>
      <w:proofErr w:type="spellStart"/>
      <w:r w:rsidRPr="00DF73D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DF73DA">
        <w:rPr>
          <w:rFonts w:ascii="Times New Roman" w:hAnsi="Times New Roman" w:cs="Times New Roman"/>
          <w:sz w:val="28"/>
          <w:szCs w:val="28"/>
        </w:rPr>
        <w:t>;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>Уметь слушать текст с извлечением общей информации.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lastRenderedPageBreak/>
        <w:t>Развивать грамматические навыки (порядок слов в простом предложении);</w:t>
      </w:r>
    </w:p>
    <w:p w:rsidR="00DF73DA" w:rsidRPr="00DF73DA" w:rsidRDefault="00DF73DA" w:rsidP="007D3D80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iCs/>
          <w:sz w:val="28"/>
          <w:szCs w:val="28"/>
        </w:rPr>
        <w:t>Личностные:</w:t>
      </w:r>
      <w:r w:rsidRPr="00DF73DA">
        <w:rPr>
          <w:rFonts w:ascii="Times New Roman" w:hAnsi="Times New Roman" w:cs="Times New Roman"/>
          <w:sz w:val="28"/>
          <w:szCs w:val="28"/>
        </w:rPr>
        <w:t> 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>-  принятие  и  освоение  социальной  роли  обучающегося,  развитие  мотивов  учебной  деятельности  и  формирование  личностного  смысла  учения;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 xml:space="preserve">-  развитие  навыков  сотрудничества  </w:t>
      </w:r>
      <w:proofErr w:type="gramStart"/>
      <w:r w:rsidRPr="00DF73D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F73DA">
        <w:rPr>
          <w:rFonts w:ascii="Times New Roman" w:hAnsi="Times New Roman" w:cs="Times New Roman"/>
          <w:sz w:val="28"/>
          <w:szCs w:val="28"/>
        </w:rPr>
        <w:t xml:space="preserve">  взрослыми  и  сверстниками  в  разных  ситуациях.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73DA">
        <w:rPr>
          <w:rFonts w:ascii="Times New Roman" w:hAnsi="Times New Roman" w:cs="Times New Roman"/>
          <w:iCs/>
          <w:sz w:val="28"/>
          <w:szCs w:val="28"/>
        </w:rPr>
        <w:t>Регулятивные: </w:t>
      </w:r>
    </w:p>
    <w:p w:rsidR="00DF73DA" w:rsidRPr="00DF73DA" w:rsidRDefault="00DF73DA" w:rsidP="007D3D80">
      <w:pPr>
        <w:pStyle w:val="NoSpacing1"/>
        <w:rPr>
          <w:rFonts w:ascii="Times New Roman" w:hAnsi="Times New Roman"/>
          <w:sz w:val="28"/>
          <w:szCs w:val="28"/>
        </w:rPr>
      </w:pPr>
      <w:r w:rsidRPr="00DF73DA">
        <w:rPr>
          <w:rFonts w:ascii="Times New Roman" w:hAnsi="Times New Roman"/>
          <w:bCs/>
          <w:sz w:val="28"/>
          <w:szCs w:val="28"/>
          <w:lang w:eastAsia="ru-RU"/>
        </w:rPr>
        <w:t>-  определение цели учебной  деятельности с помощью учителя при выполнении творческой деятельности, подбирать адекватные  языковые средства в процессе общения на немецком языке, умение прогнозировать и  контролировать свою деятельность в соответствии с поставленной задачей и условиями ее реализации</w:t>
      </w:r>
    </w:p>
    <w:p w:rsidR="00DF73DA" w:rsidRPr="00DF73DA" w:rsidRDefault="00DF73DA" w:rsidP="007D3D80">
      <w:pPr>
        <w:pStyle w:val="NoSpacing1"/>
        <w:rPr>
          <w:rFonts w:ascii="Times New Roman" w:hAnsi="Times New Roman"/>
          <w:bCs/>
          <w:sz w:val="28"/>
          <w:szCs w:val="28"/>
          <w:lang w:eastAsia="ru-RU"/>
        </w:rPr>
      </w:pPr>
      <w:r w:rsidRPr="00DF73DA">
        <w:rPr>
          <w:rFonts w:ascii="Times New Roman" w:hAnsi="Times New Roman"/>
          <w:bCs/>
          <w:sz w:val="28"/>
          <w:szCs w:val="28"/>
          <w:lang w:eastAsia="ru-RU"/>
        </w:rPr>
        <w:t>-  умение</w:t>
      </w:r>
      <w:r w:rsidRPr="00DF73DA">
        <w:rPr>
          <w:rFonts w:ascii="Times New Roman" w:hAnsi="Times New Roman"/>
          <w:sz w:val="28"/>
          <w:szCs w:val="28"/>
        </w:rPr>
        <w:t xml:space="preserve"> </w:t>
      </w:r>
      <w:r w:rsidRPr="00DF73DA">
        <w:rPr>
          <w:rFonts w:ascii="Times New Roman" w:hAnsi="Times New Roman"/>
          <w:bCs/>
          <w:sz w:val="28"/>
          <w:szCs w:val="28"/>
          <w:lang w:eastAsia="ru-RU"/>
        </w:rPr>
        <w:t>корректировать и оценивать причины неуспеха учебной деятельности  и действовать с опорой на изученное правило/ алгоритм, итоговый пошаговый контроль  по результату при совместной деятельности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73DA">
        <w:rPr>
          <w:rFonts w:ascii="Times New Roman" w:hAnsi="Times New Roman" w:cs="Times New Roman"/>
          <w:iCs/>
          <w:sz w:val="28"/>
          <w:szCs w:val="28"/>
        </w:rPr>
        <w:t>-  самостоятельный контроль своего времени;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73DA">
        <w:rPr>
          <w:rFonts w:ascii="Times New Roman" w:hAnsi="Times New Roman" w:cs="Times New Roman"/>
          <w:iCs/>
          <w:sz w:val="28"/>
          <w:szCs w:val="28"/>
        </w:rPr>
        <w:t>-  принятие решений в проблемной ситуации;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73DA">
        <w:rPr>
          <w:rFonts w:ascii="Times New Roman" w:hAnsi="Times New Roman" w:cs="Times New Roman"/>
          <w:iCs/>
          <w:sz w:val="28"/>
          <w:szCs w:val="28"/>
        </w:rPr>
        <w:t>-  развитие навыков самооценки.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iCs/>
          <w:sz w:val="28"/>
          <w:szCs w:val="28"/>
        </w:rPr>
        <w:t>Познавательные:</w:t>
      </w:r>
      <w:r w:rsidRPr="00DF73DA">
        <w:rPr>
          <w:rFonts w:ascii="Times New Roman" w:hAnsi="Times New Roman" w:cs="Times New Roman"/>
          <w:sz w:val="28"/>
          <w:szCs w:val="28"/>
        </w:rPr>
        <w:t> </w:t>
      </w:r>
    </w:p>
    <w:p w:rsidR="00DF73DA" w:rsidRPr="00DF73DA" w:rsidRDefault="00DF73DA" w:rsidP="007D3D80">
      <w:pPr>
        <w:pStyle w:val="NoSpacing1"/>
        <w:rPr>
          <w:rFonts w:ascii="Times New Roman" w:hAnsi="Times New Roman"/>
          <w:bCs/>
          <w:sz w:val="28"/>
          <w:szCs w:val="28"/>
          <w:lang w:eastAsia="ru-RU"/>
        </w:rPr>
      </w:pPr>
      <w:r w:rsidRPr="00DF73DA">
        <w:rPr>
          <w:rFonts w:ascii="Times New Roman" w:hAnsi="Times New Roman"/>
          <w:bCs/>
          <w:sz w:val="28"/>
          <w:szCs w:val="28"/>
          <w:lang w:eastAsia="ru-RU"/>
        </w:rPr>
        <w:t>-  поиск  необходимой информации для выполнения заданий с использованием учебника</w:t>
      </w:r>
    </w:p>
    <w:p w:rsidR="00DF73DA" w:rsidRPr="00DF73DA" w:rsidRDefault="00DF73DA" w:rsidP="007D3D80">
      <w:pPr>
        <w:pStyle w:val="NoSpacing1"/>
        <w:rPr>
          <w:rFonts w:ascii="Times New Roman" w:hAnsi="Times New Roman"/>
          <w:sz w:val="28"/>
          <w:szCs w:val="28"/>
        </w:rPr>
      </w:pPr>
      <w:r w:rsidRPr="00DF73DA">
        <w:rPr>
          <w:rFonts w:ascii="Times New Roman" w:hAnsi="Times New Roman"/>
          <w:bCs/>
          <w:sz w:val="28"/>
          <w:szCs w:val="28"/>
          <w:lang w:eastAsia="ru-RU"/>
        </w:rPr>
        <w:t>-  использование знаково-символических средств, включая модели и схемы для составления высказываний.</w:t>
      </w:r>
    </w:p>
    <w:p w:rsidR="00DF73DA" w:rsidRPr="00DF73DA" w:rsidRDefault="00DF73DA" w:rsidP="007D3D80">
      <w:pPr>
        <w:pStyle w:val="NoSpacing1"/>
        <w:rPr>
          <w:rFonts w:ascii="Times New Roman" w:hAnsi="Times New Roman"/>
          <w:bCs/>
          <w:sz w:val="28"/>
          <w:szCs w:val="28"/>
          <w:lang w:eastAsia="ru-RU"/>
        </w:rPr>
      </w:pPr>
      <w:r w:rsidRPr="00DF73DA">
        <w:rPr>
          <w:rFonts w:ascii="Times New Roman" w:hAnsi="Times New Roman"/>
          <w:bCs/>
          <w:sz w:val="28"/>
          <w:szCs w:val="28"/>
          <w:lang w:eastAsia="ru-RU"/>
        </w:rPr>
        <w:t>-  построение высказываний в устной и письменной форме.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9DF">
        <w:rPr>
          <w:rFonts w:ascii="Times New Roman" w:hAnsi="Times New Roman" w:cs="Times New Roman"/>
          <w:sz w:val="28"/>
          <w:szCs w:val="28"/>
        </w:rPr>
        <w:t xml:space="preserve">- </w:t>
      </w:r>
      <w:r w:rsidRPr="00DF73DA">
        <w:rPr>
          <w:rFonts w:ascii="Times New Roman" w:hAnsi="Times New Roman" w:cs="Times New Roman"/>
          <w:sz w:val="28"/>
          <w:szCs w:val="28"/>
        </w:rPr>
        <w:t>развивать  информационную  компетенцию;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>-   устанавливать причинно-следственные связи.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iCs/>
          <w:sz w:val="28"/>
          <w:szCs w:val="28"/>
        </w:rPr>
        <w:t xml:space="preserve"> Коммуникативные:</w:t>
      </w:r>
      <w:r w:rsidRPr="00DF73DA">
        <w:rPr>
          <w:rFonts w:ascii="Times New Roman" w:hAnsi="Times New Roman" w:cs="Times New Roman"/>
          <w:sz w:val="28"/>
          <w:szCs w:val="28"/>
        </w:rPr>
        <w:t> </w:t>
      </w:r>
    </w:p>
    <w:p w:rsidR="00DF73DA" w:rsidRPr="00DF73DA" w:rsidRDefault="00DF73DA" w:rsidP="007D3D80">
      <w:pPr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>-   формулировать собственное мнение и позицию                                                                                                                                                                                                                     - задавать вопросы, необходимые для организации собственной деятельности;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>-  работать в группе;</w:t>
      </w:r>
    </w:p>
    <w:p w:rsidR="00DF73DA" w:rsidRPr="00DF73DA" w:rsidRDefault="00DF73DA" w:rsidP="007D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 xml:space="preserve">- осуществлять взаимоконтроль и </w:t>
      </w:r>
      <w:proofErr w:type="spellStart"/>
      <w:r w:rsidRPr="00DF73DA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DF73DA">
        <w:rPr>
          <w:rFonts w:ascii="Times New Roman" w:hAnsi="Times New Roman" w:cs="Times New Roman"/>
          <w:sz w:val="28"/>
          <w:szCs w:val="28"/>
        </w:rPr>
        <w:t>;</w:t>
      </w:r>
    </w:p>
    <w:p w:rsidR="00A35213" w:rsidRPr="00DF73DA" w:rsidRDefault="00DF73DA" w:rsidP="007D3D80">
      <w:pPr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>-  использовать адекватные языковые средства для отображения своих мыслей и чувств.</w:t>
      </w:r>
    </w:p>
    <w:p w:rsidR="00DF73DA" w:rsidRPr="00DF73DA" w:rsidRDefault="00DF73DA" w:rsidP="007D3D80">
      <w:pPr>
        <w:shd w:val="clear" w:color="auto" w:fill="FFFFFF"/>
        <w:spacing w:after="169"/>
        <w:rPr>
          <w:rFonts w:ascii="Times New Roman" w:hAnsi="Times New Roman" w:cs="Times New Roman"/>
          <w:sz w:val="28"/>
          <w:szCs w:val="28"/>
        </w:rPr>
      </w:pPr>
      <w:r w:rsidRPr="001B14C0">
        <w:rPr>
          <w:sz w:val="28"/>
          <w:szCs w:val="28"/>
        </w:rPr>
        <w:t> </w:t>
      </w:r>
      <w:r w:rsidRPr="00DF73DA">
        <w:rPr>
          <w:rFonts w:ascii="Times New Roman" w:hAnsi="Times New Roman" w:cs="Times New Roman"/>
          <w:b/>
          <w:bCs/>
          <w:sz w:val="28"/>
          <w:szCs w:val="28"/>
        </w:rPr>
        <w:t>План урока:</w:t>
      </w:r>
    </w:p>
    <w:p w:rsidR="00DF73DA" w:rsidRPr="00DF73DA" w:rsidRDefault="00DF73DA" w:rsidP="007D3D80">
      <w:pPr>
        <w:shd w:val="clear" w:color="auto" w:fill="FFFFFF"/>
        <w:spacing w:after="169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 xml:space="preserve"> I. Начало урока </w:t>
      </w:r>
    </w:p>
    <w:p w:rsidR="00DF73DA" w:rsidRPr="00DF73DA" w:rsidRDefault="00DF73DA" w:rsidP="007D3D80">
      <w:pPr>
        <w:shd w:val="clear" w:color="auto" w:fill="FFFFFF"/>
        <w:spacing w:after="169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 xml:space="preserve"> II. Речевая разминка </w:t>
      </w:r>
    </w:p>
    <w:p w:rsidR="00DF73DA" w:rsidRPr="00DF73DA" w:rsidRDefault="00DF73DA" w:rsidP="007D3D80">
      <w:pPr>
        <w:shd w:val="clear" w:color="auto" w:fill="FFFFFF"/>
        <w:spacing w:after="169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lastRenderedPageBreak/>
        <w:t xml:space="preserve">III Основная часть урока </w:t>
      </w:r>
    </w:p>
    <w:p w:rsidR="00DF73DA" w:rsidRPr="00DF73DA" w:rsidRDefault="00DF73DA" w:rsidP="007D3D80">
      <w:pPr>
        <w:shd w:val="clear" w:color="auto" w:fill="FFFFFF"/>
        <w:spacing w:after="169"/>
        <w:rPr>
          <w:rFonts w:ascii="Times New Roman" w:hAnsi="Times New Roman" w:cs="Times New Roman"/>
          <w:sz w:val="28"/>
          <w:szCs w:val="28"/>
        </w:rPr>
      </w:pPr>
      <w:r w:rsidRPr="00DF73DA">
        <w:rPr>
          <w:rFonts w:ascii="Times New Roman" w:hAnsi="Times New Roman" w:cs="Times New Roman"/>
          <w:sz w:val="28"/>
          <w:szCs w:val="28"/>
        </w:rPr>
        <w:t>IV. Завершение урока: самооценка учащимися своей работы на уроке         </w:t>
      </w:r>
    </w:p>
    <w:p w:rsidR="00A35213" w:rsidRPr="00DF73DA" w:rsidRDefault="00DF73DA" w:rsidP="007D3D80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DF73DA">
        <w:rPr>
          <w:rFonts w:ascii="Times New Roman" w:hAnsi="Times New Roman" w:cs="Times New Roman"/>
          <w:sz w:val="28"/>
          <w:szCs w:val="28"/>
        </w:rPr>
        <w:t>СОДЕРЖАНИЕ ВЗАИМОДЕЙСТВИЯ ПЕДАГОГА И УЧАЩИХСЯ</w:t>
      </w:r>
    </w:p>
    <w:tbl>
      <w:tblPr>
        <w:tblpPr w:leftFromText="180" w:rightFromText="180" w:vertAnchor="page" w:horzAnchor="margin" w:tblpXSpec="center" w:tblpY="2414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08"/>
        <w:gridCol w:w="5480"/>
        <w:gridCol w:w="3260"/>
        <w:gridCol w:w="3686"/>
      </w:tblGrid>
      <w:tr w:rsidR="000B3561" w:rsidRPr="00DF73DA" w:rsidTr="000B3561">
        <w:tc>
          <w:tcPr>
            <w:tcW w:w="2708" w:type="dxa"/>
          </w:tcPr>
          <w:p w:rsidR="000B3561" w:rsidRPr="00DF73DA" w:rsidRDefault="00DF73DA" w:rsidP="000B3561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480" w:type="dxa"/>
          </w:tcPr>
          <w:p w:rsidR="000B3561" w:rsidRPr="00DF73DA" w:rsidRDefault="000B3561" w:rsidP="000B3561">
            <w:pPr>
              <w:tabs>
                <w:tab w:val="left" w:pos="2302"/>
              </w:tabs>
              <w:spacing w:after="0"/>
              <w:ind w:right="2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0B3561" w:rsidRPr="00DF73DA" w:rsidRDefault="000B3561" w:rsidP="00DF73DA">
            <w:pPr>
              <w:spacing w:after="0"/>
              <w:ind w:right="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686" w:type="dxa"/>
          </w:tcPr>
          <w:p w:rsidR="000B3561" w:rsidRPr="00DF73DA" w:rsidRDefault="000B3561" w:rsidP="00DF7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 и развивающие задания каждого этапа</w:t>
            </w:r>
          </w:p>
        </w:tc>
      </w:tr>
      <w:tr w:rsidR="000B3561" w:rsidRPr="00DF73DA" w:rsidTr="000B3561">
        <w:tc>
          <w:tcPr>
            <w:tcW w:w="2708" w:type="dxa"/>
          </w:tcPr>
          <w:p w:rsidR="000B3561" w:rsidRPr="004733E0" w:rsidRDefault="004733E0" w:rsidP="004733E0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3E0">
              <w:rPr>
                <w:rFonts w:ascii="Times New Roman" w:hAnsi="Times New Roman" w:cs="Times New Roman"/>
                <w:sz w:val="28"/>
                <w:szCs w:val="28"/>
              </w:rPr>
              <w:t>Организационные, мотивирующие моменты</w:t>
            </w:r>
          </w:p>
        </w:tc>
        <w:tc>
          <w:tcPr>
            <w:tcW w:w="5480" w:type="dxa"/>
          </w:tcPr>
          <w:p w:rsidR="000B3561" w:rsidRPr="00DF73DA" w:rsidRDefault="000B3561" w:rsidP="000B3561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Name ist Tatjana Iwanowna. Ich freue mich alle zu sehen. Und heute arbeiten wir zusammen. Ja?</w:t>
            </w:r>
          </w:p>
          <w:p w:rsidR="000B3561" w:rsidRPr="00DF73DA" w:rsidRDefault="000B3561" w:rsidP="000B3561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Aber zu jetzt erlernen wir einender kennen. Wie heißt du? Wie alt bist du?  Woher kommst du? – Ich komme aus Kowilkin. </w:t>
            </w:r>
          </w:p>
          <w:p w:rsidR="000B3561" w:rsidRPr="00DF73DA" w:rsidRDefault="000B3561" w:rsidP="000B3561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Wie ist das Wetter?  Scheint die Sonne?   Hell oder nicht hell?   Regnet es? Welche Jahreszeit ist es jetzt? Es ist Winter. </w:t>
            </w:r>
          </w:p>
          <w:p w:rsidR="000B3561" w:rsidRPr="004733E0" w:rsidRDefault="000B3561" w:rsidP="004733E0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 geht es? Wer hat heute Klassendienst? Wer fehlt heute  Der wie vielte ist heute? Welcher Wochentag ist heute? usw.    Danke. Setz dich.</w:t>
            </w:r>
          </w:p>
        </w:tc>
        <w:tc>
          <w:tcPr>
            <w:tcW w:w="3260" w:type="dxa"/>
          </w:tcPr>
          <w:p w:rsidR="000B3561" w:rsidRPr="00DF73DA" w:rsidRDefault="000B3561" w:rsidP="000B356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  <w:t>Guten Tag</w:t>
            </w:r>
          </w:p>
          <w:p w:rsidR="000B3561" w:rsidRPr="00DF73DA" w:rsidRDefault="000B3561" w:rsidP="000B35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</w:pPr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>Danke, es geht mir gut/schlecht/so-la-la</w:t>
            </w:r>
          </w:p>
          <w:p w:rsidR="000B3561" w:rsidRPr="00DF73DA" w:rsidRDefault="000B3561" w:rsidP="000B35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  <w:t xml:space="preserve">Das Wetter ist heute gut. Die Sonne scheint hell. </w:t>
            </w:r>
          </w:p>
          <w:p w:rsidR="000B3561" w:rsidRPr="00DF73DA" w:rsidRDefault="000B3561" w:rsidP="000B35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  <w:t>Nein, es regnet nicht.   Es ist Winter.                                                                            Ich habe heute Klassendienst.                                              Heute fehlen…</w:t>
            </w:r>
            <w:proofErr w:type="gramStart"/>
            <w:r w:rsidRPr="00DF73DA"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  <w:t>..</w:t>
            </w:r>
            <w:proofErr w:type="gramEnd"/>
            <w:r w:rsidRPr="00DF73DA"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  <w:t xml:space="preserve">                                                     Heute ist der 13.Februar                                              Heute ist Dienstag.</w:t>
            </w:r>
          </w:p>
        </w:tc>
        <w:tc>
          <w:tcPr>
            <w:tcW w:w="3686" w:type="dxa"/>
          </w:tcPr>
          <w:p w:rsidR="000B3561" w:rsidRPr="00DF73DA" w:rsidRDefault="000B3561" w:rsidP="000B3561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Личностные 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мотивов учебной деятельности и формирование личностного смысла учения; готовность обучающихся, их настрой на работу, готовность к восприятию иноязычной речи. </w:t>
            </w:r>
          </w:p>
          <w:p w:rsidR="000B3561" w:rsidRPr="00DF73DA" w:rsidRDefault="000B3561" w:rsidP="000B35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. Развитие диалогической речи умение выражать свои мысли;</w:t>
            </w:r>
          </w:p>
        </w:tc>
      </w:tr>
      <w:tr w:rsidR="000B3561" w:rsidRPr="00DF73DA" w:rsidTr="004733E0">
        <w:trPr>
          <w:trHeight w:val="1413"/>
        </w:trPr>
        <w:tc>
          <w:tcPr>
            <w:tcW w:w="2708" w:type="dxa"/>
          </w:tcPr>
          <w:p w:rsidR="000B3561" w:rsidRPr="004733E0" w:rsidRDefault="000B3561" w:rsidP="004733E0">
            <w:pPr>
              <w:pStyle w:val="a9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3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Речевая, фонетическая разминка с использованием лексики по теме</w:t>
            </w:r>
          </w:p>
        </w:tc>
        <w:tc>
          <w:tcPr>
            <w:tcW w:w="5480" w:type="dxa"/>
          </w:tcPr>
          <w:p w:rsidR="000B3561" w:rsidRPr="00DF73DA" w:rsidRDefault="000B3561" w:rsidP="000B3561">
            <w:pPr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Heute sprechen wir auf Deutsch, um gute Laute zu aussprachen. Bearbeiten wir </w:t>
            </w:r>
          </w:p>
          <w:p w:rsidR="000B3561" w:rsidRPr="00DF73DA" w:rsidRDefault="000B3561" w:rsidP="000B3561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Sprech nach Chor. Mundgymnastik.</w:t>
            </w:r>
          </w:p>
          <w:p w:rsidR="000B3561" w:rsidRPr="00DF73DA" w:rsidRDefault="000B3561" w:rsidP="000B3561">
            <w:pPr>
              <w:widowControl w:val="0"/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</w:pPr>
            <w:proofErr w:type="spellStart"/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>Ie</w:t>
            </w:r>
            <w:proofErr w:type="spellEnd"/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 xml:space="preserve"> –Stier, spielen, Ziege.                                                                         Au-auch, Haus, Bauer.                                                                              Ei- eins, mein, Schwein    </w:t>
            </w:r>
          </w:p>
          <w:p w:rsidR="000B3561" w:rsidRPr="00DF73DA" w:rsidRDefault="000B3561" w:rsidP="000B3561">
            <w:pPr>
              <w:widowControl w:val="0"/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</w:pPr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 xml:space="preserve"> Am Bauernhof,  am Bauernhof,    gibt s heute </w:t>
            </w:r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lastRenderedPageBreak/>
              <w:t xml:space="preserve">ein Konzert; so ein hast du bestimmt noch nicht, bestimmt noch nicht gehört!  der Esel spielt Klavier, Trompete </w:t>
            </w:r>
            <w:r w:rsidR="00E839DF"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>bläst</w:t>
            </w:r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 xml:space="preserve"> die Kuh,  es trommelt laut der Stier, die Ziege singt dazu.                                                                                                                   </w:t>
            </w:r>
          </w:p>
        </w:tc>
        <w:tc>
          <w:tcPr>
            <w:tcW w:w="3260" w:type="dxa"/>
          </w:tcPr>
          <w:p w:rsidR="000B3561" w:rsidRPr="00DF73DA" w:rsidRDefault="000B3561" w:rsidP="000B3561">
            <w:pPr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 w:eastAsia="zh-CN"/>
              </w:rPr>
              <w:lastRenderedPageBreak/>
              <w:t>Die Kinder wiederholen alle zusammen.</w:t>
            </w:r>
          </w:p>
          <w:p w:rsidR="000B3561" w:rsidRPr="00DF73DA" w:rsidRDefault="000B3561" w:rsidP="000B3561">
            <w:pPr>
              <w:widowControl w:val="0"/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</w:pPr>
            <w:proofErr w:type="spellStart"/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>Ie</w:t>
            </w:r>
            <w:proofErr w:type="spellEnd"/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 xml:space="preserve"> –Stier, spielen, Ziege.                                                        Au-auch, Haus, Bauer.                                                         Ei- eins, mein, Schwein    </w:t>
            </w:r>
          </w:p>
          <w:p w:rsidR="000B3561" w:rsidRPr="00DF73DA" w:rsidRDefault="000B3561" w:rsidP="000B356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 xml:space="preserve"> Am Bauernhof,  am Bauernhof,    gibt s heute ein Konzert; so ein hast du </w:t>
            </w:r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lastRenderedPageBreak/>
              <w:t xml:space="preserve">bestimmt noch nicht, bestimmt noch nicht gehört!  der Esel spielt Klavier, Trompete </w:t>
            </w:r>
            <w:r w:rsidR="00E839DF"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>bläst</w:t>
            </w:r>
            <w:r w:rsidRPr="00DF73DA"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  <w:t xml:space="preserve"> die Kuh,  es trommelt laut der Stier, die Ziege singt dazu.       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:rsidR="00DF73DA" w:rsidRPr="00DF73DA" w:rsidRDefault="00DF73DA" w:rsidP="00DF73DA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</w:t>
            </w:r>
          </w:p>
          <w:p w:rsidR="00DF73DA" w:rsidRPr="00DF73DA" w:rsidRDefault="00DF73DA" w:rsidP="00DF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мотивов учебной деятельности и формирование личностного смысла учения; готовность обучающихся, их настрой на работу, готовность к восприятию иноязычной 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речи. </w:t>
            </w:r>
          </w:p>
          <w:p w:rsidR="000B3561" w:rsidRPr="00DF73DA" w:rsidRDefault="00DF73DA" w:rsidP="00DF73DA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. Развитие диалогической речи умение выражать свои мысли;</w:t>
            </w:r>
          </w:p>
        </w:tc>
      </w:tr>
      <w:tr w:rsidR="000B3561" w:rsidRPr="00DF73DA" w:rsidTr="000B3561">
        <w:tc>
          <w:tcPr>
            <w:tcW w:w="2708" w:type="dxa"/>
          </w:tcPr>
          <w:p w:rsidR="000B3561" w:rsidRPr="00E839DF" w:rsidRDefault="004733E0" w:rsidP="004733E0">
            <w:pPr>
              <w:pStyle w:val="a9"/>
              <w:numPr>
                <w:ilvl w:val="0"/>
                <w:numId w:val="2"/>
              </w:num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lastRenderedPageBreak/>
              <w:t>Основная</w:t>
            </w:r>
            <w:r w:rsidRPr="00E839D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часть</w:t>
            </w:r>
            <w:r w:rsidRPr="00E839D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  <w:r w:rsidR="000B3561" w:rsidRPr="00E83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561" w:rsidRPr="004733E0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0B3561" w:rsidRPr="00E83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561" w:rsidRPr="004733E0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0B3561" w:rsidRPr="00E83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561" w:rsidRPr="004733E0">
              <w:rPr>
                <w:rFonts w:ascii="Times New Roman" w:hAnsi="Times New Roman" w:cs="Times New Roman"/>
                <w:sz w:val="28"/>
                <w:szCs w:val="28"/>
              </w:rPr>
              <w:t>пословицами</w:t>
            </w:r>
            <w:r w:rsidR="000B3561" w:rsidRPr="00E839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3561" w:rsidRPr="004733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B3561" w:rsidRPr="00E83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561" w:rsidRPr="004733E0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 w:rsidR="000B3561" w:rsidRPr="00E83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3E0" w:rsidRPr="004733E0" w:rsidRDefault="004733E0" w:rsidP="004733E0">
            <w:pPr>
              <w:pStyle w:val="a9"/>
              <w:numPr>
                <w:ilvl w:val="0"/>
                <w:numId w:val="3"/>
              </w:num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3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Введение в тему урока.</w:t>
            </w:r>
          </w:p>
        </w:tc>
        <w:tc>
          <w:tcPr>
            <w:tcW w:w="5480" w:type="dxa"/>
          </w:tcPr>
          <w:p w:rsidR="000B3561" w:rsidRPr="00DF73DA" w:rsidRDefault="000B3561" w:rsidP="000B3561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Ergänzt die Sprichwörter!</w:t>
            </w:r>
          </w:p>
          <w:p w:rsidR="000B3561" w:rsidRPr="00DF73DA" w:rsidRDefault="000B3561" w:rsidP="000B3561">
            <w:pPr>
              <w:pStyle w:val="a3"/>
              <w:rPr>
                <w:sz w:val="28"/>
                <w:szCs w:val="28"/>
                <w:lang w:val="de-DE"/>
              </w:rPr>
            </w:pPr>
            <w:r w:rsidRPr="00DF73DA">
              <w:rPr>
                <w:sz w:val="28"/>
                <w:szCs w:val="28"/>
                <w:lang w:val="de-DE"/>
              </w:rPr>
              <w:t>Auf der Wiese ruhig liegen</w:t>
            </w:r>
            <w:r w:rsidRPr="00DF73DA">
              <w:rPr>
                <w:sz w:val="28"/>
                <w:szCs w:val="28"/>
                <w:lang w:val="de-DE"/>
              </w:rPr>
              <w:br/>
              <w:t>Junge, weiße, schöne ... (Ziegen)</w:t>
            </w:r>
          </w:p>
          <w:p w:rsidR="000B3561" w:rsidRPr="00DF73DA" w:rsidRDefault="000B3561" w:rsidP="000B3561">
            <w:pPr>
              <w:pStyle w:val="a3"/>
              <w:rPr>
                <w:sz w:val="28"/>
                <w:szCs w:val="28"/>
                <w:lang w:val="de-DE"/>
              </w:rPr>
            </w:pPr>
            <w:r w:rsidRPr="00DF73DA">
              <w:rPr>
                <w:sz w:val="28"/>
                <w:szCs w:val="28"/>
                <w:lang w:val="de-DE"/>
              </w:rPr>
              <w:t>In dem Hofe sind alleine</w:t>
            </w:r>
            <w:r w:rsidRPr="00DF73DA">
              <w:rPr>
                <w:sz w:val="28"/>
                <w:szCs w:val="28"/>
                <w:lang w:val="de-DE"/>
              </w:rPr>
              <w:br/>
              <w:t>Schmutzige und große ... ( Schweine )</w:t>
            </w:r>
          </w:p>
          <w:p w:rsidR="000B3561" w:rsidRPr="00DF73DA" w:rsidRDefault="000B3561" w:rsidP="000B3561">
            <w:pPr>
              <w:pStyle w:val="a3"/>
              <w:rPr>
                <w:sz w:val="28"/>
                <w:szCs w:val="28"/>
                <w:lang w:val="de-DE"/>
              </w:rPr>
            </w:pPr>
            <w:r w:rsidRPr="00DF73DA">
              <w:rPr>
                <w:sz w:val="28"/>
                <w:szCs w:val="28"/>
                <w:lang w:val="de-DE"/>
              </w:rPr>
              <w:t>Bunte, kleine Elemente</w:t>
            </w:r>
            <w:r w:rsidRPr="00DF73DA">
              <w:rPr>
                <w:sz w:val="28"/>
                <w:szCs w:val="28"/>
                <w:lang w:val="de-DE"/>
              </w:rPr>
              <w:br/>
              <w:t>Sind im Wasser. Das sind ... (Enten)</w:t>
            </w:r>
          </w:p>
          <w:p w:rsidR="000B3561" w:rsidRPr="00DF73DA" w:rsidRDefault="000B3561" w:rsidP="000B3561">
            <w:pPr>
              <w:pStyle w:val="a3"/>
              <w:rPr>
                <w:sz w:val="28"/>
                <w:szCs w:val="28"/>
                <w:lang w:val="de-DE"/>
              </w:rPr>
            </w:pPr>
            <w:r w:rsidRPr="00DF73DA">
              <w:rPr>
                <w:sz w:val="28"/>
                <w:szCs w:val="28"/>
                <w:lang w:val="de-DE"/>
              </w:rPr>
              <w:t>Fressen Grass mit großer Mühe</w:t>
            </w:r>
            <w:r w:rsidRPr="00DF73DA">
              <w:rPr>
                <w:sz w:val="28"/>
                <w:szCs w:val="28"/>
                <w:lang w:val="de-DE"/>
              </w:rPr>
              <w:br/>
              <w:t>Nun gewiss das sind die … (Kühe)</w:t>
            </w:r>
          </w:p>
          <w:p w:rsidR="000B3561" w:rsidRPr="00DF73DA" w:rsidRDefault="000B3561" w:rsidP="000B3561">
            <w:pPr>
              <w:pStyle w:val="a3"/>
              <w:rPr>
                <w:sz w:val="28"/>
                <w:szCs w:val="28"/>
                <w:lang w:val="de-DE"/>
              </w:rPr>
            </w:pPr>
            <w:r w:rsidRPr="00DF73DA">
              <w:rPr>
                <w:sz w:val="28"/>
                <w:szCs w:val="28"/>
                <w:lang w:val="de-DE"/>
              </w:rPr>
              <w:t xml:space="preserve">Laufen, </w:t>
            </w:r>
            <w:proofErr w:type="spellStart"/>
            <w:r w:rsidRPr="00DF73DA">
              <w:rPr>
                <w:sz w:val="28"/>
                <w:szCs w:val="28"/>
                <w:lang w:val="de-DE"/>
              </w:rPr>
              <w:t>springen</w:t>
            </w:r>
            <w:proofErr w:type="spellEnd"/>
            <w:r w:rsidRPr="00DF73DA">
              <w:rPr>
                <w:sz w:val="28"/>
                <w:szCs w:val="28"/>
                <w:lang w:val="de-DE"/>
              </w:rPr>
              <w:t xml:space="preserve"> durch die Erde</w:t>
            </w:r>
            <w:r w:rsidRPr="00DF73DA">
              <w:rPr>
                <w:sz w:val="28"/>
                <w:szCs w:val="28"/>
                <w:lang w:val="de-DE"/>
              </w:rPr>
              <w:br/>
              <w:t xml:space="preserve">Starke, schöne, </w:t>
            </w:r>
            <w:proofErr w:type="spellStart"/>
            <w:r w:rsidRPr="00DF73DA">
              <w:rPr>
                <w:sz w:val="28"/>
                <w:szCs w:val="28"/>
                <w:lang w:val="de-DE"/>
              </w:rPr>
              <w:t>klüge</w:t>
            </w:r>
            <w:proofErr w:type="spellEnd"/>
            <w:r w:rsidRPr="00DF73DA">
              <w:rPr>
                <w:sz w:val="28"/>
                <w:szCs w:val="28"/>
                <w:lang w:val="de-DE"/>
              </w:rPr>
              <w:t xml:space="preserve"> …(Pferde)</w:t>
            </w:r>
          </w:p>
          <w:p w:rsidR="000B3561" w:rsidRPr="00DF73DA" w:rsidRDefault="000B3561" w:rsidP="000B3561">
            <w:pPr>
              <w:pStyle w:val="a3"/>
              <w:spacing w:before="0" w:beforeAutospacing="0" w:after="0" w:afterAutospacing="0"/>
              <w:ind w:right="424"/>
              <w:rPr>
                <w:sz w:val="28"/>
                <w:szCs w:val="28"/>
                <w:lang w:val="de-DE"/>
              </w:rPr>
            </w:pPr>
            <w:r w:rsidRPr="00DF73DA">
              <w:rPr>
                <w:sz w:val="28"/>
                <w:szCs w:val="28"/>
                <w:lang w:val="de-DE"/>
              </w:rPr>
              <w:t>Schön ist mein Dorf. Ich lieb es sehr.</w:t>
            </w:r>
            <w:r w:rsidRPr="00DF73DA">
              <w:rPr>
                <w:sz w:val="28"/>
                <w:szCs w:val="28"/>
                <w:lang w:val="de-DE"/>
              </w:rPr>
              <w:br/>
              <w:t>Hier wogt das Gras wie grünes Meer.</w:t>
            </w:r>
            <w:r w:rsidRPr="00DF73DA">
              <w:rPr>
                <w:sz w:val="28"/>
                <w:szCs w:val="28"/>
                <w:lang w:val="de-DE"/>
              </w:rPr>
              <w:br/>
              <w:t>Hier gibt es Wälder, Felder, Seen.</w:t>
            </w:r>
            <w:r w:rsidRPr="00DF73DA">
              <w:rPr>
                <w:sz w:val="28"/>
                <w:szCs w:val="28"/>
                <w:lang w:val="de-DE"/>
              </w:rPr>
              <w:br/>
              <w:t>Hier kann man Vieh, Geflügel sehen.</w:t>
            </w:r>
            <w:r w:rsidRPr="00DF73DA">
              <w:rPr>
                <w:sz w:val="28"/>
                <w:szCs w:val="28"/>
                <w:lang w:val="de-DE"/>
              </w:rPr>
              <w:br/>
              <w:t>Hier gibt es viel Arbeit auf dem Feld.</w:t>
            </w:r>
            <w:r w:rsidRPr="00DF73DA">
              <w:rPr>
                <w:sz w:val="28"/>
                <w:szCs w:val="28"/>
                <w:lang w:val="de-DE"/>
              </w:rPr>
              <w:br/>
              <w:t>Der Traktorist ist hier ein Held.</w:t>
            </w:r>
            <w:r w:rsidRPr="00DF73DA">
              <w:rPr>
                <w:sz w:val="28"/>
                <w:szCs w:val="28"/>
                <w:lang w:val="de-DE"/>
              </w:rPr>
              <w:br/>
              <w:t>Ich helfe hier, wo es nur geht</w:t>
            </w:r>
            <w:proofErr w:type="gramStart"/>
            <w:r w:rsidRPr="00DF73DA">
              <w:rPr>
                <w:sz w:val="28"/>
                <w:szCs w:val="28"/>
                <w:lang w:val="de-DE"/>
              </w:rPr>
              <w:t>,</w:t>
            </w:r>
            <w:proofErr w:type="gramEnd"/>
            <w:r w:rsidRPr="00DF73DA">
              <w:rPr>
                <w:sz w:val="28"/>
                <w:szCs w:val="28"/>
                <w:lang w:val="de-DE"/>
              </w:rPr>
              <w:br/>
              <w:t>dann bin vielleicht auch ich ein Held?</w:t>
            </w:r>
          </w:p>
        </w:tc>
        <w:tc>
          <w:tcPr>
            <w:tcW w:w="3260" w:type="dxa"/>
          </w:tcPr>
          <w:p w:rsidR="000B3561" w:rsidRPr="00DF73DA" w:rsidRDefault="000B3561" w:rsidP="000B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 пословицы в  группах </w:t>
            </w:r>
          </w:p>
          <w:p w:rsidR="000B3561" w:rsidRPr="00DF73DA" w:rsidRDefault="000B3561" w:rsidP="000B3561">
            <w:pPr>
              <w:spacing w:after="0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0B3561" w:rsidRPr="00DF73DA" w:rsidRDefault="000B3561" w:rsidP="000B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Cs/>
                <w:sz w:val="28"/>
                <w:szCs w:val="28"/>
              </w:rPr>
              <w:t>Личностные: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B3561" w:rsidRPr="00DF73DA" w:rsidRDefault="000B3561" w:rsidP="000B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-  принятие  и  освоение  социальной  роли  обучающегося,  развитие  мотивов  учебной  деятельности  и  формирование  личностного  смысла  учения;</w:t>
            </w:r>
          </w:p>
          <w:p w:rsidR="000B3561" w:rsidRPr="00DF73DA" w:rsidRDefault="000B3561" w:rsidP="000B356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 </w:t>
            </w:r>
          </w:p>
          <w:p w:rsidR="000B3561" w:rsidRPr="00DF73DA" w:rsidRDefault="000B3561" w:rsidP="000B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bCs/>
                <w:sz w:val="28"/>
                <w:szCs w:val="28"/>
              </w:rPr>
              <w:t>-  определение цели учебной  деятельности с помощью учителя при выполнении творческой деятельности, подбирать адекватные  языковые средства в процессе общения на немецком языке,</w:t>
            </w:r>
          </w:p>
          <w:p w:rsidR="000B3561" w:rsidRPr="00DF73DA" w:rsidRDefault="000B3561" w:rsidP="000B356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Cs/>
                <w:sz w:val="28"/>
                <w:szCs w:val="28"/>
              </w:rPr>
              <w:t>Коммуникативные:</w:t>
            </w:r>
          </w:p>
          <w:p w:rsidR="000B3561" w:rsidRPr="00DF73DA" w:rsidRDefault="000B3561" w:rsidP="000B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взаимоконтроль и </w:t>
            </w:r>
            <w:proofErr w:type="spellStart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взаимооценку</w:t>
            </w:r>
            <w:proofErr w:type="spellEnd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3561" w:rsidRPr="00DF73DA" w:rsidRDefault="000B3561" w:rsidP="000B3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-  использовать адекватные языковые средства для отображения своих мыслей и чувств</w:t>
            </w:r>
          </w:p>
        </w:tc>
      </w:tr>
      <w:tr w:rsidR="000B3561" w:rsidRPr="00DF73DA" w:rsidTr="000B3561">
        <w:tc>
          <w:tcPr>
            <w:tcW w:w="2708" w:type="dxa"/>
          </w:tcPr>
          <w:p w:rsidR="000B3561" w:rsidRPr="004733E0" w:rsidRDefault="000B3561" w:rsidP="004733E0">
            <w:pPr>
              <w:pStyle w:val="a9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3E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Постановка</w:t>
            </w:r>
            <w:r w:rsidRPr="004733E0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 xml:space="preserve"> </w:t>
            </w:r>
            <w:r w:rsidRPr="004733E0">
              <w:rPr>
                <w:rFonts w:ascii="Times New Roman" w:hAnsi="Times New Roman" w:cs="Times New Roman"/>
                <w:iCs/>
                <w:sz w:val="28"/>
                <w:szCs w:val="28"/>
              </w:rPr>
              <w:t>задач</w:t>
            </w:r>
            <w:r w:rsidRPr="004733E0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 xml:space="preserve"> </w:t>
            </w:r>
            <w:r w:rsidRPr="004733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 </w:t>
            </w:r>
            <w:r w:rsidRPr="004733E0">
              <w:rPr>
                <w:rFonts w:ascii="Times New Roman" w:hAnsi="Times New Roman" w:cs="Times New Roman"/>
                <w:iCs/>
                <w:sz w:val="28"/>
                <w:szCs w:val="28"/>
              </w:rPr>
              <w:t>урока</w:t>
            </w:r>
            <w:r w:rsidRPr="004733E0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.</w:t>
            </w:r>
          </w:p>
        </w:tc>
        <w:tc>
          <w:tcPr>
            <w:tcW w:w="5480" w:type="dxa"/>
          </w:tcPr>
          <w:p w:rsidR="000B3561" w:rsidRPr="00DF73DA" w:rsidRDefault="000B3561" w:rsidP="000B3561">
            <w:pPr>
              <w:shd w:val="clear" w:color="auto" w:fill="FFFFFF"/>
              <w:spacing w:after="169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Aber Kinder schauen bitte an der Tafel und sagt mir von welchem Thema werden wir gesprochen.  </w:t>
            </w:r>
          </w:p>
          <w:p w:rsidR="000B3561" w:rsidRPr="00DF73DA" w:rsidRDefault="000B3561" w:rsidP="000B3561">
            <w:pPr>
              <w:widowControl w:val="0"/>
              <w:rPr>
                <w:rFonts w:ascii="Times New Roman" w:eastAsia="Times New Roman1" w:hAnsi="Times New Roman" w:cs="Times New Roman"/>
                <w:kern w:val="1"/>
                <w:sz w:val="28"/>
                <w:szCs w:val="28"/>
                <w:lang w:val="de-DE" w:eastAsia="hi-IN" w:bidi="hi-IN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zeigen, was wir wissen und können. Wir werden hören, spielen,  Futurum  wiederholen. Wir wiederholen die Lexik und erzählen über das Leben im Dorf.</w:t>
            </w:r>
          </w:p>
        </w:tc>
        <w:tc>
          <w:tcPr>
            <w:tcW w:w="3260" w:type="dxa"/>
          </w:tcPr>
          <w:p w:rsidR="000B3561" w:rsidRPr="00DF73DA" w:rsidRDefault="000B3561" w:rsidP="000B356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Unser Thema ist auch «Auf dem Lande gibt es auch viel Interessantes».</w:t>
            </w:r>
          </w:p>
        </w:tc>
        <w:tc>
          <w:tcPr>
            <w:tcW w:w="3686" w:type="dxa"/>
          </w:tcPr>
          <w:p w:rsidR="000B3561" w:rsidRPr="00DF73DA" w:rsidRDefault="000B3561" w:rsidP="000B3561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Регулятивные, 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овладение способностью формулировать и сохранять цели и задачи учебной деятельности, поиска средств её осуществления.</w:t>
            </w:r>
          </w:p>
          <w:p w:rsidR="000B3561" w:rsidRPr="00DF73DA" w:rsidRDefault="000B3561" w:rsidP="000B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gramEnd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ушать и понимать речь других; умение  выражать свои мысли;</w:t>
            </w:r>
          </w:p>
        </w:tc>
      </w:tr>
      <w:tr w:rsidR="003A283C" w:rsidRPr="00DF73DA" w:rsidTr="000B3561">
        <w:trPr>
          <w:trHeight w:val="1012"/>
        </w:trPr>
        <w:tc>
          <w:tcPr>
            <w:tcW w:w="2708" w:type="dxa"/>
            <w:vMerge w:val="restart"/>
          </w:tcPr>
          <w:p w:rsidR="003A283C" w:rsidRDefault="003A283C" w:rsidP="003A283C">
            <w:pPr>
              <w:pStyle w:val="a9"/>
              <w:tabs>
                <w:tab w:val="left" w:pos="1080"/>
              </w:tabs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83C" w:rsidRDefault="003A283C" w:rsidP="003A283C">
            <w:pPr>
              <w:pStyle w:val="a9"/>
              <w:tabs>
                <w:tab w:val="left" w:pos="1080"/>
              </w:tabs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83C" w:rsidRDefault="003A283C" w:rsidP="003A283C">
            <w:pPr>
              <w:pStyle w:val="a9"/>
              <w:tabs>
                <w:tab w:val="left" w:pos="1080"/>
              </w:tabs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83C" w:rsidRDefault="003A283C" w:rsidP="003A283C">
            <w:pPr>
              <w:pStyle w:val="a9"/>
              <w:tabs>
                <w:tab w:val="left" w:pos="1080"/>
              </w:tabs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83C" w:rsidRDefault="003A283C" w:rsidP="003A283C">
            <w:pPr>
              <w:pStyle w:val="a9"/>
              <w:tabs>
                <w:tab w:val="left" w:pos="1080"/>
              </w:tabs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83C" w:rsidRPr="003A283C" w:rsidRDefault="003A283C" w:rsidP="003A283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83C" w:rsidRPr="004733E0" w:rsidRDefault="003A283C" w:rsidP="003A283C">
            <w:pPr>
              <w:pStyle w:val="a9"/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3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Повторение </w:t>
            </w:r>
            <w:proofErr w:type="spellStart"/>
            <w:proofErr w:type="gramStart"/>
            <w:r w:rsidRPr="004733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лексико</w:t>
            </w:r>
            <w:proofErr w:type="spellEnd"/>
            <w:r w:rsidRPr="004733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– грамматического</w:t>
            </w:r>
            <w:proofErr w:type="gramEnd"/>
            <w:r w:rsidRPr="004733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материала</w:t>
            </w:r>
          </w:p>
          <w:p w:rsidR="003A283C" w:rsidRPr="00DF73DA" w:rsidRDefault="003A283C" w:rsidP="003A283C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3A283C" w:rsidRPr="00DF73DA" w:rsidRDefault="003A283C" w:rsidP="003A283C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3A283C" w:rsidRPr="004733E0" w:rsidRDefault="003A283C" w:rsidP="003A283C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3A283C" w:rsidRPr="00DF73DA" w:rsidRDefault="003A283C" w:rsidP="000B3561">
            <w:pPr>
              <w:tabs>
                <w:tab w:val="left" w:pos="2302"/>
              </w:tabs>
              <w:spacing w:after="0" w:line="240" w:lineRule="auto"/>
              <w:ind w:right="26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 den Anfang unsere Stunde haben wir viele Worten wiederholt. Sagt mir wen werden wir im Dorf noch sehen.</w:t>
            </w:r>
          </w:p>
          <w:p w:rsidR="003A283C" w:rsidRPr="00DF73DA" w:rsidRDefault="003A283C" w:rsidP="000B3561">
            <w:pPr>
              <w:tabs>
                <w:tab w:val="left" w:pos="2302"/>
              </w:tabs>
              <w:spacing w:after="0" w:line="240" w:lineRule="auto"/>
              <w:ind w:right="26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A283C" w:rsidRPr="00DF73DA" w:rsidRDefault="003A283C" w:rsidP="000B3561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Im Dorf wohnen viele Menschen, die </w:t>
            </w:r>
            <w:proofErr w:type="spellStart"/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sorgen</w:t>
            </w:r>
            <w:proofErr w:type="spellEnd"/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über Geflügel und Vieh. </w:t>
            </w:r>
          </w:p>
        </w:tc>
        <w:tc>
          <w:tcPr>
            <w:tcW w:w="3686" w:type="dxa"/>
            <w:vMerge w:val="restart"/>
          </w:tcPr>
          <w:p w:rsidR="003A283C" w:rsidRPr="00DF73DA" w:rsidRDefault="003A283C" w:rsidP="000B3561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своей системе знаний, уметь использовать вспомогательный материал. </w:t>
            </w: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слушать и понимать речь других; умение с достаточной полнотой и точностью выражать свои мысли Личностные, – развивать навыки сотрудничества со сверстниками. </w:t>
            </w: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47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Освоение способов решения проблем творческого и поискового характера.</w:t>
            </w:r>
          </w:p>
        </w:tc>
      </w:tr>
      <w:tr w:rsidR="003A283C" w:rsidRPr="00DF73DA" w:rsidTr="000B3561">
        <w:trPr>
          <w:trHeight w:val="3051"/>
        </w:trPr>
        <w:tc>
          <w:tcPr>
            <w:tcW w:w="2708" w:type="dxa"/>
            <w:vMerge/>
          </w:tcPr>
          <w:p w:rsidR="003A283C" w:rsidRPr="00DF73DA" w:rsidRDefault="003A283C" w:rsidP="008F5B9B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</w:tcBorders>
          </w:tcPr>
          <w:p w:rsidR="00E839DF" w:rsidRDefault="003A283C" w:rsidP="000B3561">
            <w:pPr>
              <w:tabs>
                <w:tab w:val="left" w:pos="2302"/>
              </w:tabs>
              <w:spacing w:after="0" w:line="240" w:lineRule="auto"/>
              <w:ind w:right="26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 ist von Beruf diese Menschen</w:t>
            </w:r>
          </w:p>
          <w:p w:rsidR="00E839DF" w:rsidRPr="00E839DF" w:rsidRDefault="00E839DF" w:rsidP="00E839D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E839DF" w:rsidRPr="00E839DF" w:rsidRDefault="00E839DF" w:rsidP="00E839D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E839DF" w:rsidRDefault="00E839DF" w:rsidP="00E839D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3A283C" w:rsidRPr="00E839DF" w:rsidRDefault="00E839DF" w:rsidP="00E839D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Schaut an der Tafel und sagt über wen sorgen diese Fachleute.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A283C" w:rsidRPr="00DF73DA" w:rsidRDefault="003A283C" w:rsidP="000B3561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Agronom</w:t>
            </w:r>
          </w:p>
          <w:p w:rsidR="003A283C" w:rsidRPr="00DF73DA" w:rsidRDefault="003A283C" w:rsidP="000B3561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Melkerin</w:t>
            </w:r>
          </w:p>
          <w:p w:rsidR="003A283C" w:rsidRPr="00DF73DA" w:rsidRDefault="003A283C" w:rsidP="000B3561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Traktorist</w:t>
            </w:r>
          </w:p>
          <w:p w:rsidR="003A283C" w:rsidRPr="00DF73DA" w:rsidRDefault="003A283C" w:rsidP="000B3561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Geflügelpflegerin</w:t>
            </w:r>
          </w:p>
          <w:p w:rsidR="003A283C" w:rsidRPr="00DF73DA" w:rsidRDefault="003A283C" w:rsidP="000B3561">
            <w:pPr>
              <w:spacing w:after="0" w:line="240" w:lineRule="auto"/>
              <w:ind w:right="71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Zootechniker</w:t>
            </w:r>
          </w:p>
        </w:tc>
        <w:tc>
          <w:tcPr>
            <w:tcW w:w="3686" w:type="dxa"/>
            <w:vMerge/>
          </w:tcPr>
          <w:p w:rsidR="003A283C" w:rsidRPr="00DF73DA" w:rsidRDefault="003A283C" w:rsidP="000B3561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</w:p>
        </w:tc>
      </w:tr>
      <w:tr w:rsidR="003A283C" w:rsidRPr="003A283C" w:rsidTr="000B3561">
        <w:trPr>
          <w:trHeight w:val="270"/>
        </w:trPr>
        <w:tc>
          <w:tcPr>
            <w:tcW w:w="2708" w:type="dxa"/>
            <w:vMerge/>
          </w:tcPr>
          <w:p w:rsidR="003A283C" w:rsidRPr="00DF73DA" w:rsidRDefault="003A283C" w:rsidP="000B3561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5480" w:type="dxa"/>
          </w:tcPr>
          <w:p w:rsidR="003A283C" w:rsidRPr="00DF73DA" w:rsidRDefault="003A283C" w:rsidP="000B3561">
            <w:pPr>
              <w:tabs>
                <w:tab w:val="left" w:pos="2302"/>
              </w:tabs>
              <w:spacing w:after="0"/>
              <w:ind w:right="26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lesen und sprechen über unseres Dorf, und jetzt hören wir, wie und wo wohnen deutsche Kinder.</w:t>
            </w:r>
          </w:p>
        </w:tc>
        <w:tc>
          <w:tcPr>
            <w:tcW w:w="3260" w:type="dxa"/>
          </w:tcPr>
          <w:p w:rsidR="003A283C" w:rsidRPr="003A283C" w:rsidRDefault="003A283C" w:rsidP="000B3561">
            <w:pPr>
              <w:spacing w:after="0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прослушивают текст и отвечают на вопросы.</w:t>
            </w:r>
          </w:p>
        </w:tc>
        <w:tc>
          <w:tcPr>
            <w:tcW w:w="3686" w:type="dxa"/>
          </w:tcPr>
          <w:p w:rsidR="003A283C" w:rsidRPr="003A283C" w:rsidRDefault="003A283C" w:rsidP="003A283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283C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3A283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A283C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своей системе знаний,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8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3A2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произносительных навыков у обучающихся (на немецком языке).</w:t>
            </w:r>
            <w:r w:rsidRPr="003A28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A283C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283C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других, умение работать в команде.</w:t>
            </w:r>
          </w:p>
        </w:tc>
      </w:tr>
      <w:tr w:rsidR="000B3561" w:rsidRPr="00DF73DA" w:rsidTr="000B3561">
        <w:tc>
          <w:tcPr>
            <w:tcW w:w="2708" w:type="dxa"/>
          </w:tcPr>
          <w:p w:rsidR="000B3561" w:rsidRPr="003A283C" w:rsidRDefault="000B3561" w:rsidP="003A283C">
            <w:pPr>
              <w:pStyle w:val="a9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3A28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Физминутка</w:t>
            </w:r>
            <w:proofErr w:type="spellEnd"/>
          </w:p>
        </w:tc>
        <w:tc>
          <w:tcPr>
            <w:tcW w:w="8740" w:type="dxa"/>
            <w:gridSpan w:val="2"/>
          </w:tcPr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Wie den Vogel fliegen wir.</w:t>
            </w:r>
          </w:p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Schwimmen gut, wie ein Delfin.</w:t>
            </w:r>
          </w:p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Wie ein Tiger, ziehen wir uns.</w:t>
            </w:r>
          </w:p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Springen noch, wie Kängurus</w:t>
            </w:r>
          </w:p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Wir sind groß, wie Elefant</w:t>
            </w:r>
          </w:p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Schrein laut, wie ein Hahn</w:t>
            </w:r>
          </w:p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Wir sind stark, wie die Giraffe</w:t>
            </w:r>
          </w:p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Und geschickt, wie viele Affen</w:t>
            </w:r>
          </w:p>
          <w:p w:rsidR="000B3561" w:rsidRPr="00DF73DA" w:rsidRDefault="000B3561" w:rsidP="000B3561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Dreh dich, Katze, rasch herum</w:t>
            </w:r>
          </w:p>
          <w:p w:rsidR="000B3561" w:rsidRPr="00DF73DA" w:rsidRDefault="000B3561" w:rsidP="000B3561">
            <w:pPr>
              <w:tabs>
                <w:tab w:val="left" w:pos="157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</w:pPr>
            <w:r w:rsidRPr="00DF73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de-DE"/>
              </w:rPr>
              <w:t>Laufe schneller vor dem Hund.</w:t>
            </w:r>
          </w:p>
        </w:tc>
        <w:tc>
          <w:tcPr>
            <w:tcW w:w="3686" w:type="dxa"/>
          </w:tcPr>
          <w:p w:rsidR="000B3561" w:rsidRPr="00DF73DA" w:rsidRDefault="000B3561" w:rsidP="000B356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своей системе знаний,</w:t>
            </w:r>
          </w:p>
          <w:p w:rsidR="000B3561" w:rsidRPr="00DF73DA" w:rsidRDefault="000B3561" w:rsidP="000B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произносительных навыков </w:t>
            </w:r>
            <w:proofErr w:type="gramStart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(на немецком языке).</w:t>
            </w: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proofErr w:type="gramEnd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и понимать речь других, умение работать в команде.</w:t>
            </w:r>
          </w:p>
        </w:tc>
      </w:tr>
      <w:tr w:rsidR="000B3561" w:rsidRPr="00DF73DA" w:rsidTr="000B3561">
        <w:tc>
          <w:tcPr>
            <w:tcW w:w="2708" w:type="dxa"/>
          </w:tcPr>
          <w:p w:rsidR="007D3D80" w:rsidRPr="007D3D80" w:rsidRDefault="007D3D80" w:rsidP="007D3D80">
            <w:pPr>
              <w:pStyle w:val="a9"/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D8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Повторение </w:t>
            </w:r>
            <w:proofErr w:type="spellStart"/>
            <w:proofErr w:type="gramStart"/>
            <w:r w:rsidRPr="007D3D8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лексико</w:t>
            </w:r>
            <w:proofErr w:type="spellEnd"/>
            <w:r w:rsidRPr="007D3D8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– грамматического</w:t>
            </w:r>
            <w:proofErr w:type="gramEnd"/>
            <w:r w:rsidRPr="007D3D8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материала</w:t>
            </w:r>
          </w:p>
          <w:p w:rsidR="000B3561" w:rsidRPr="00E839DF" w:rsidRDefault="000B3561" w:rsidP="000B356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</w:tcPr>
          <w:p w:rsidR="000B3561" w:rsidRPr="00DF73DA" w:rsidRDefault="000B3561" w:rsidP="000B3561">
            <w:pPr>
              <w:shd w:val="clear" w:color="auto" w:fill="FFFFFF"/>
              <w:spacing w:after="169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 xml:space="preserve">Spielt mit mir im Schneeball. Wiederholt, wie konjugiert  das Verb werden. </w:t>
            </w:r>
          </w:p>
          <w:p w:rsidR="000B3561" w:rsidRPr="00DF73DA" w:rsidRDefault="000B3561" w:rsidP="000B3561">
            <w:pPr>
              <w:shd w:val="clear" w:color="auto" w:fill="FFFFFF"/>
              <w:spacing w:after="169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  <w:t xml:space="preserve">Nenne  bitte fehlenden  Verben   </w:t>
            </w:r>
          </w:p>
          <w:p w:rsidR="000B3561" w:rsidRPr="00DF73DA" w:rsidRDefault="000B3561" w:rsidP="000B35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Im Sommer... viele Kinder aufs Land zu ihren Großeltern fahren. </w:t>
            </w:r>
          </w:p>
          <w:p w:rsidR="000B3561" w:rsidRPr="00DF73DA" w:rsidRDefault="000B3561" w:rsidP="000B35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Ein Mädchen ... auf der </w:t>
            </w:r>
            <w:proofErr w:type="spellStart"/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Viehfarm</w:t>
            </w:r>
            <w:proofErr w:type="spellEnd"/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arbeiten.</w:t>
            </w:r>
          </w:p>
          <w:p w:rsidR="000B3561" w:rsidRPr="00DF73DA" w:rsidRDefault="000B3561" w:rsidP="000B35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Sie ... Kühe, Schweine, Pferde füttern und sie pflegen. </w:t>
            </w:r>
          </w:p>
          <w:p w:rsidR="000B3561" w:rsidRPr="00DF73DA" w:rsidRDefault="000B3561" w:rsidP="000B35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Mein Freund ... dem Großvater helfen. </w:t>
            </w:r>
          </w:p>
          <w:p w:rsidR="000B3561" w:rsidRPr="00DF73DA" w:rsidRDefault="000B3561" w:rsidP="000B35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Viele Kinder... bei der Ernte helfen. </w:t>
            </w:r>
          </w:p>
          <w:p w:rsidR="000B3561" w:rsidRPr="00DF73DA" w:rsidRDefault="000B3561" w:rsidP="000B356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Sie ... natürlich auch in den Wald gehen, Beeren und Pilze suchen. </w:t>
            </w:r>
          </w:p>
        </w:tc>
        <w:tc>
          <w:tcPr>
            <w:tcW w:w="3260" w:type="dxa"/>
          </w:tcPr>
          <w:p w:rsidR="000B3561" w:rsidRPr="00DF73DA" w:rsidRDefault="000B3561" w:rsidP="000B3561">
            <w:pPr>
              <w:pStyle w:val="a3"/>
              <w:rPr>
                <w:sz w:val="28"/>
                <w:szCs w:val="28"/>
                <w:lang w:val="de-DE"/>
              </w:rPr>
            </w:pPr>
            <w:r w:rsidRPr="00DF73DA">
              <w:rPr>
                <w:sz w:val="28"/>
                <w:szCs w:val="28"/>
                <w:lang w:val="de-DE"/>
              </w:rPr>
              <w:lastRenderedPageBreak/>
              <w:t xml:space="preserve">Ich  - werde                                                                           Du – wirst                                                    Er, </w:t>
            </w:r>
            <w:proofErr w:type="spellStart"/>
            <w:r w:rsidRPr="00DF73DA">
              <w:rPr>
                <w:sz w:val="28"/>
                <w:szCs w:val="28"/>
                <w:lang w:val="de-DE"/>
              </w:rPr>
              <w:t>sie,es</w:t>
            </w:r>
            <w:proofErr w:type="spellEnd"/>
            <w:r w:rsidRPr="00DF73DA">
              <w:rPr>
                <w:sz w:val="28"/>
                <w:szCs w:val="28"/>
                <w:lang w:val="de-DE"/>
              </w:rPr>
              <w:t xml:space="preserve"> – wird                                     Wir – werden                                            Ihr – werdet                                     </w:t>
            </w:r>
            <w:proofErr w:type="spellStart"/>
            <w:r w:rsidRPr="00DF73DA">
              <w:rPr>
                <w:sz w:val="28"/>
                <w:szCs w:val="28"/>
                <w:lang w:val="de-DE"/>
              </w:rPr>
              <w:t>Sie,Sie</w:t>
            </w:r>
            <w:proofErr w:type="spellEnd"/>
            <w:r w:rsidRPr="00DF73DA">
              <w:rPr>
                <w:sz w:val="28"/>
                <w:szCs w:val="28"/>
                <w:lang w:val="de-DE"/>
              </w:rPr>
              <w:t xml:space="preserve"> - werden</w:t>
            </w:r>
          </w:p>
          <w:p w:rsidR="000B3561" w:rsidRPr="00DF73DA" w:rsidRDefault="000B3561" w:rsidP="000B3561">
            <w:pPr>
              <w:pStyle w:val="a3"/>
              <w:rPr>
                <w:sz w:val="28"/>
                <w:szCs w:val="28"/>
                <w:lang w:val="de-DE"/>
              </w:rPr>
            </w:pPr>
          </w:p>
          <w:p w:rsidR="000B3561" w:rsidRPr="00DF73DA" w:rsidRDefault="000B3561" w:rsidP="000B3561">
            <w:pPr>
              <w:pStyle w:val="a3"/>
              <w:rPr>
                <w:sz w:val="28"/>
                <w:szCs w:val="28"/>
                <w:lang w:val="de-DE"/>
              </w:rPr>
            </w:pPr>
            <w:r w:rsidRPr="00DF73DA">
              <w:rPr>
                <w:sz w:val="28"/>
                <w:szCs w:val="28"/>
                <w:lang w:val="de-DE"/>
              </w:rPr>
              <w:t xml:space="preserve">Futurum = </w:t>
            </w:r>
            <w:proofErr w:type="spellStart"/>
            <w:r w:rsidRPr="00DF73DA">
              <w:rPr>
                <w:sz w:val="28"/>
                <w:szCs w:val="28"/>
                <w:lang w:val="de-DE"/>
              </w:rPr>
              <w:t>werden+Infinitiv</w:t>
            </w:r>
            <w:proofErr w:type="spellEnd"/>
          </w:p>
          <w:p w:rsidR="000B3561" w:rsidRPr="00DF73DA" w:rsidRDefault="000B3561" w:rsidP="000B3561">
            <w:pPr>
              <w:shd w:val="clear" w:color="auto" w:fill="FFFFFF"/>
              <w:spacing w:after="169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0B3561" w:rsidRPr="00DF73DA" w:rsidRDefault="000B3561" w:rsidP="000B3561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Регулятивные,  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способов решения проблем творческого и поискового характера; </w:t>
            </w:r>
          </w:p>
          <w:p w:rsidR="000B3561" w:rsidRPr="00DF73DA" w:rsidRDefault="000B3561" w:rsidP="000B35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Личностные  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развитие навыков сотрудничества со сверстниками, умения не создавать конфликтов и находить выходы из спорных ситуаций.</w:t>
            </w:r>
          </w:p>
        </w:tc>
      </w:tr>
      <w:tr w:rsidR="003A283C" w:rsidRPr="007D3D80" w:rsidTr="00E839DF">
        <w:trPr>
          <w:trHeight w:val="6511"/>
        </w:trPr>
        <w:tc>
          <w:tcPr>
            <w:tcW w:w="2708" w:type="dxa"/>
          </w:tcPr>
          <w:p w:rsidR="00E839DF" w:rsidRPr="00E43DE5" w:rsidRDefault="00E839DF" w:rsidP="007D3D80">
            <w:pPr>
              <w:pStyle w:val="a3"/>
              <w:numPr>
                <w:ilvl w:val="0"/>
                <w:numId w:val="5"/>
              </w:numPr>
              <w:spacing w:before="0" w:beforeAutospacing="0" w:after="120" w:afterAutospacing="0"/>
              <w:rPr>
                <w:sz w:val="28"/>
                <w:szCs w:val="28"/>
              </w:rPr>
            </w:pPr>
            <w:r w:rsidRPr="00E43DE5">
              <w:rPr>
                <w:sz w:val="28"/>
                <w:szCs w:val="28"/>
              </w:rPr>
              <w:lastRenderedPageBreak/>
              <w:t>Активизация лексики по теме.</w:t>
            </w:r>
          </w:p>
          <w:p w:rsidR="003A283C" w:rsidRPr="00E839DF" w:rsidRDefault="003A283C" w:rsidP="000B356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</w:tcPr>
          <w:p w:rsidR="00E839DF" w:rsidRPr="00E839DF" w:rsidRDefault="00E839DF" w:rsidP="00E839DF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val="de-DE"/>
              </w:rPr>
            </w:pPr>
            <w:r w:rsidRPr="00E839DF">
              <w:rPr>
                <w:iCs/>
                <w:sz w:val="28"/>
                <w:szCs w:val="28"/>
                <w:lang w:val="de-DE"/>
              </w:rPr>
              <w:t>Es ist natürlich sehr lustig auf dem Lande. Aber jede Medaille hat 2 Seiten. Das Leben auf dem Lande hat seine Vorteile und Nachteile. Zu Hause hat sich jeder dazu vorbereitet und an die Vorteile und Nachteile gedacht.</w:t>
            </w:r>
          </w:p>
          <w:p w:rsidR="00E839DF" w:rsidRPr="00E839DF" w:rsidRDefault="00E839DF" w:rsidP="00E839DF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val="de-DE"/>
              </w:rPr>
            </w:pPr>
            <w:r w:rsidRPr="00E839DF">
              <w:rPr>
                <w:iCs/>
                <w:sz w:val="28"/>
                <w:szCs w:val="28"/>
                <w:lang w:val="de-DE"/>
              </w:rPr>
              <w:t>Wir teilen uns in 2 Gruppen. Eine Gruppe wird über die Vorteile und die zweite über die Nachteile sprechen.</w:t>
            </w:r>
          </w:p>
          <w:p w:rsidR="00E839DF" w:rsidRPr="00E839DF" w:rsidRDefault="00E839DF" w:rsidP="00E839DF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val="de-DE"/>
              </w:rPr>
            </w:pPr>
            <w:r w:rsidRPr="00E839DF">
              <w:rPr>
                <w:iCs/>
                <w:sz w:val="28"/>
                <w:szCs w:val="28"/>
                <w:lang w:val="de-DE"/>
              </w:rPr>
              <w:t>Jede Gruppe fertigt eine Präsentation-Collage an. Gebraucht bitte dazu Bilder und Wörter und Wortbindungen, die hier liegen.</w:t>
            </w:r>
          </w:p>
          <w:p w:rsidR="00E839DF" w:rsidRPr="00E839DF" w:rsidRDefault="00E839DF" w:rsidP="00E839DF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val="de-DE"/>
              </w:rPr>
            </w:pPr>
          </w:p>
          <w:p w:rsidR="00E839DF" w:rsidRPr="00E839DF" w:rsidRDefault="00E839DF" w:rsidP="00E839DF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val="de-DE"/>
              </w:rPr>
            </w:pPr>
            <w:r w:rsidRPr="00E43DE5">
              <w:rPr>
                <w:sz w:val="28"/>
                <w:szCs w:val="28"/>
              </w:rPr>
              <w:t>Учащиеся, разби</w:t>
            </w:r>
            <w:r>
              <w:rPr>
                <w:sz w:val="28"/>
                <w:szCs w:val="28"/>
              </w:rPr>
              <w:t xml:space="preserve">ваются на </w:t>
            </w:r>
            <w:r w:rsidRPr="00E43DE5">
              <w:rPr>
                <w:sz w:val="28"/>
                <w:szCs w:val="28"/>
              </w:rPr>
              <w:t xml:space="preserve"> группы и, используя картинки и слова, готовят презентацию- коллаж. «Преимущества жизни в деревне»</w:t>
            </w:r>
            <w:r>
              <w:rPr>
                <w:sz w:val="28"/>
                <w:szCs w:val="28"/>
              </w:rPr>
              <w:t xml:space="preserve"> </w:t>
            </w:r>
            <w:r w:rsidRPr="00E43DE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43DE5">
              <w:rPr>
                <w:sz w:val="28"/>
                <w:szCs w:val="28"/>
              </w:rPr>
              <w:t xml:space="preserve"> «Недостатки жизни в деревне»</w:t>
            </w:r>
          </w:p>
        </w:tc>
        <w:tc>
          <w:tcPr>
            <w:tcW w:w="3260" w:type="dxa"/>
          </w:tcPr>
          <w:p w:rsidR="007D3D80" w:rsidRPr="007D3D80" w:rsidRDefault="007D3D80" w:rsidP="007D3D80">
            <w:pPr>
              <w:pStyle w:val="a3"/>
              <w:rPr>
                <w:bCs/>
                <w:sz w:val="28"/>
                <w:szCs w:val="28"/>
                <w:lang w:val="de-DE"/>
              </w:rPr>
            </w:pPr>
            <w:r w:rsidRPr="007D3D80">
              <w:rPr>
                <w:bCs/>
                <w:sz w:val="28"/>
                <w:szCs w:val="28"/>
                <w:lang w:val="de-DE"/>
              </w:rPr>
              <w:t>physische Arbeit,</w:t>
            </w:r>
            <w:r>
              <w:rPr>
                <w:bCs/>
                <w:sz w:val="28"/>
                <w:szCs w:val="28"/>
                <w:lang w:val="de-DE"/>
              </w:rPr>
              <w:t xml:space="preserve">               </w:t>
            </w:r>
            <w:r w:rsidRPr="007D3D80">
              <w:rPr>
                <w:bCs/>
                <w:sz w:val="28"/>
                <w:szCs w:val="28"/>
                <w:lang w:val="de-DE"/>
              </w:rPr>
              <w:t xml:space="preserve"> frische Luft, </w:t>
            </w:r>
            <w:r>
              <w:rPr>
                <w:bCs/>
                <w:sz w:val="28"/>
                <w:szCs w:val="28"/>
                <w:lang w:val="de-DE"/>
              </w:rPr>
              <w:t xml:space="preserve">                  </w:t>
            </w:r>
            <w:r w:rsidRPr="007D3D80">
              <w:rPr>
                <w:bCs/>
                <w:sz w:val="28"/>
                <w:szCs w:val="28"/>
                <w:lang w:val="de-DE"/>
              </w:rPr>
              <w:t xml:space="preserve">die Häuser ohne Komfort, malerische Gegend, eigenes  Vieh und Geflügel, </w:t>
            </w:r>
            <w:r>
              <w:rPr>
                <w:bCs/>
                <w:sz w:val="28"/>
                <w:szCs w:val="28"/>
                <w:lang w:val="de-DE"/>
              </w:rPr>
              <w:t xml:space="preserve">                             </w:t>
            </w:r>
            <w:r w:rsidRPr="007D3D80">
              <w:rPr>
                <w:bCs/>
                <w:sz w:val="28"/>
                <w:szCs w:val="28"/>
                <w:lang w:val="de-DE"/>
              </w:rPr>
              <w:t xml:space="preserve">schöne Natur, </w:t>
            </w:r>
            <w:r>
              <w:rPr>
                <w:bCs/>
                <w:sz w:val="28"/>
                <w:szCs w:val="28"/>
                <w:lang w:val="de-DE"/>
              </w:rPr>
              <w:t xml:space="preserve">                            </w:t>
            </w:r>
            <w:r w:rsidRPr="007D3D80">
              <w:rPr>
                <w:bCs/>
                <w:sz w:val="28"/>
                <w:szCs w:val="28"/>
                <w:lang w:val="de-DE"/>
              </w:rPr>
              <w:t>frühes Ausstehen,</w:t>
            </w:r>
            <w:r>
              <w:rPr>
                <w:bCs/>
                <w:sz w:val="28"/>
                <w:szCs w:val="28"/>
                <w:lang w:val="de-DE"/>
              </w:rPr>
              <w:t xml:space="preserve">              </w:t>
            </w:r>
            <w:r w:rsidRPr="007D3D80">
              <w:rPr>
                <w:bCs/>
                <w:sz w:val="28"/>
                <w:szCs w:val="28"/>
                <w:lang w:val="de-DE"/>
              </w:rPr>
              <w:t xml:space="preserve"> schwere Arbeit, </w:t>
            </w:r>
            <w:r>
              <w:rPr>
                <w:bCs/>
                <w:sz w:val="28"/>
                <w:szCs w:val="28"/>
                <w:lang w:val="de-DE"/>
              </w:rPr>
              <w:t xml:space="preserve">                              </w:t>
            </w:r>
            <w:r w:rsidRPr="007D3D80">
              <w:rPr>
                <w:bCs/>
                <w:sz w:val="28"/>
                <w:szCs w:val="28"/>
                <w:lang w:val="de-DE"/>
              </w:rPr>
              <w:t>die Nähe zur Natur, ökologisch saubere Lebensmittel,</w:t>
            </w:r>
            <w:r>
              <w:rPr>
                <w:bCs/>
                <w:sz w:val="28"/>
                <w:szCs w:val="28"/>
                <w:lang w:val="de-DE"/>
              </w:rPr>
              <w:t xml:space="preserve">                         </w:t>
            </w:r>
            <w:r w:rsidRPr="007D3D80">
              <w:rPr>
                <w:bCs/>
                <w:sz w:val="28"/>
                <w:szCs w:val="28"/>
                <w:lang w:val="de-DE"/>
              </w:rPr>
              <w:t xml:space="preserve">eigenes Obst und Gemüse, viel Arbeit </w:t>
            </w:r>
          </w:p>
          <w:p w:rsidR="003A283C" w:rsidRPr="007D3D80" w:rsidRDefault="003A283C" w:rsidP="000B3561">
            <w:pPr>
              <w:pStyle w:val="a3"/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7D3D80" w:rsidRPr="00385B1D" w:rsidRDefault="007D3D80" w:rsidP="007D3D80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proofErr w:type="spellStart"/>
            <w:r w:rsidRPr="00385B1D">
              <w:rPr>
                <w:color w:val="000000"/>
                <w:u w:val="single"/>
              </w:rPr>
              <w:t>Коммуникативные</w:t>
            </w:r>
            <w:proofErr w:type="gramStart"/>
            <w:r w:rsidRPr="00385B1D">
              <w:rPr>
                <w:color w:val="000000"/>
                <w:u w:val="single"/>
              </w:rPr>
              <w:t>:</w:t>
            </w:r>
            <w:r w:rsidRPr="00385B1D">
              <w:rPr>
                <w:color w:val="000000"/>
              </w:rPr>
              <w:t>ф</w:t>
            </w:r>
            <w:proofErr w:type="gramEnd"/>
            <w:r w:rsidRPr="00385B1D">
              <w:rPr>
                <w:color w:val="000000"/>
              </w:rPr>
              <w:t>ормулировать</w:t>
            </w:r>
            <w:proofErr w:type="spellEnd"/>
            <w:r w:rsidRPr="00385B1D">
              <w:rPr>
                <w:color w:val="000000"/>
              </w:rPr>
              <w:t xml:space="preserve"> собственное мнение и позицию, аргументировать</w:t>
            </w:r>
          </w:p>
          <w:p w:rsidR="007D3D80" w:rsidRPr="00385B1D" w:rsidRDefault="007D3D80" w:rsidP="007D3D80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385B1D">
              <w:rPr>
                <w:color w:val="000000"/>
                <w:u w:val="single"/>
              </w:rPr>
              <w:t>Личностные: п</w:t>
            </w:r>
            <w:r w:rsidRPr="00385B1D">
              <w:rPr>
                <w:color w:val="000000"/>
              </w:rPr>
              <w:t xml:space="preserve">отребность в участии в общественной жизни </w:t>
            </w:r>
            <w:proofErr w:type="gramStart"/>
            <w:r w:rsidRPr="00385B1D">
              <w:rPr>
                <w:color w:val="000000"/>
              </w:rPr>
              <w:t>ближайшего</w:t>
            </w:r>
            <w:proofErr w:type="gramEnd"/>
            <w:r w:rsidRPr="00385B1D">
              <w:rPr>
                <w:color w:val="000000"/>
              </w:rPr>
              <w:t xml:space="preserve"> социального окружении, общественно полезной деятельности.</w:t>
            </w:r>
          </w:p>
          <w:p w:rsidR="007D3D80" w:rsidRPr="00385B1D" w:rsidRDefault="007D3D80" w:rsidP="007D3D80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385B1D">
              <w:rPr>
                <w:color w:val="000000"/>
              </w:rPr>
              <w:t>Потребность в самовыражении и самореализации.</w:t>
            </w:r>
          </w:p>
          <w:p w:rsidR="003A283C" w:rsidRPr="007D3D80" w:rsidRDefault="003A283C" w:rsidP="000B3561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B3561" w:rsidRPr="00DF73DA" w:rsidTr="000B3561">
        <w:tc>
          <w:tcPr>
            <w:tcW w:w="2708" w:type="dxa"/>
          </w:tcPr>
          <w:p w:rsidR="000B3561" w:rsidRPr="007D3D80" w:rsidRDefault="007D3D80" w:rsidP="007D3D80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D3D80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en-US"/>
              </w:rPr>
              <w:t xml:space="preserve">IV </w:t>
            </w:r>
            <w:r w:rsidR="000B3561" w:rsidRPr="007D3D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Рефлексия</w:t>
            </w:r>
          </w:p>
        </w:tc>
        <w:tc>
          <w:tcPr>
            <w:tcW w:w="5480" w:type="dxa"/>
          </w:tcPr>
          <w:p w:rsidR="000B3561" w:rsidRPr="00DF73DA" w:rsidRDefault="000B3561" w:rsidP="000B356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Danke, Kinder habt Ihr heute gut gearbeitet. </w:t>
            </w:r>
          </w:p>
          <w:p w:rsidR="000B3561" w:rsidRPr="00DF73DA" w:rsidRDefault="000B3561" w:rsidP="000B356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Also, was haben wir heute in der Stunde gemacht? Was hat euch in der Stunde besonders gut gefallen? Was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hat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euch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Stunde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nicht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3D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gefallen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(Учитель спрашивает учащихся, что особенно им понравилось на уроке)</w:t>
            </w:r>
          </w:p>
          <w:p w:rsidR="000B3561" w:rsidRPr="00DF73DA" w:rsidRDefault="000B3561" w:rsidP="000B3561">
            <w:pPr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</w:pPr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 xml:space="preserve">Schüler, ihr habt </w:t>
            </w:r>
            <w:r w:rsidR="007D3D80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 xml:space="preserve">2 Blumen. Rot und </w:t>
            </w:r>
            <w:proofErr w:type="spellStart"/>
            <w:r w:rsidR="007D3D80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>gelb</w:t>
            </w:r>
            <w:proofErr w:type="spellEnd"/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 xml:space="preserve">. Der </w:t>
            </w:r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lastRenderedPageBreak/>
              <w:t xml:space="preserve">rote </w:t>
            </w:r>
            <w:r w:rsidR="007D3D80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>Blume</w:t>
            </w:r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 xml:space="preserve"> beendet, </w:t>
            </w:r>
            <w:proofErr w:type="gramStart"/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>das</w:t>
            </w:r>
            <w:proofErr w:type="gramEnd"/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 xml:space="preserve"> unsere Stunde dir gefällt.         </w:t>
            </w:r>
          </w:p>
          <w:p w:rsidR="000B3561" w:rsidRPr="00DF73DA" w:rsidRDefault="000B3561" w:rsidP="000B3561">
            <w:pPr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</w:pPr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>LiebeKinder, bitte aktive!</w:t>
            </w:r>
          </w:p>
          <w:p w:rsidR="007D3D80" w:rsidRDefault="000B3561" w:rsidP="000B35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t>Ich gebe euch heute nur gute Noten. Danke schon bis euch Arbeit.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предлагает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закончить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стихотворением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.</w:t>
            </w:r>
          </w:p>
          <w:p w:rsidR="000B3561" w:rsidRPr="00DF73DA" w:rsidRDefault="000B3561" w:rsidP="000B356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Es klingelt schon wieder,                                                                                  die Schule ist aus.                                                        Die Arbeit ist fertig. </w:t>
            </w:r>
            <w:r w:rsidRPr="007D3D80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                                                    </w:t>
            </w:r>
            <w:r w:rsidRPr="00DF73DA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Wir gehen nach Haus.</w:t>
            </w:r>
          </w:p>
        </w:tc>
        <w:tc>
          <w:tcPr>
            <w:tcW w:w="3260" w:type="dxa"/>
          </w:tcPr>
          <w:p w:rsidR="000B3561" w:rsidRPr="00DF73DA" w:rsidRDefault="000B3561" w:rsidP="000B3561">
            <w:pPr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</w:pPr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val="de-DE" w:eastAsia="en-US"/>
              </w:rPr>
              <w:lastRenderedPageBreak/>
              <w:t xml:space="preserve">Mir hat (das Lesen, die Arbeit, mit Wörtern)gefallen. </w:t>
            </w:r>
          </w:p>
          <w:p w:rsidR="000B3561" w:rsidRPr="00DF73DA" w:rsidRDefault="000B3561" w:rsidP="000B356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3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Учащиеся высказываются и приклеивают яблоки на дерево. </w:t>
            </w:r>
          </w:p>
          <w:p w:rsidR="000B3561" w:rsidRPr="00DF73DA" w:rsidRDefault="000B3561" w:rsidP="000B3561">
            <w:pPr>
              <w:pStyle w:val="a3"/>
              <w:rPr>
                <w:color w:val="000000"/>
                <w:sz w:val="28"/>
                <w:szCs w:val="28"/>
                <w:lang w:val="de-DE"/>
              </w:rPr>
            </w:pPr>
            <w:r w:rsidRPr="00DF73DA">
              <w:rPr>
                <w:color w:val="000000"/>
                <w:sz w:val="28"/>
                <w:szCs w:val="28"/>
                <w:lang w:val="de-DE"/>
              </w:rPr>
              <w:t xml:space="preserve">Es klingelt schon wieder,                                    </w:t>
            </w:r>
            <w:r w:rsidRPr="00DF73DA">
              <w:rPr>
                <w:color w:val="000000"/>
                <w:sz w:val="28"/>
                <w:szCs w:val="28"/>
                <w:lang w:val="de-DE"/>
              </w:rPr>
              <w:lastRenderedPageBreak/>
              <w:t>die Schule ist aus.                                             Die Arbeit ist fertig.</w:t>
            </w:r>
            <w:r w:rsidRPr="00DF73DA">
              <w:rPr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DF73DA">
              <w:rPr>
                <w:color w:val="000000"/>
                <w:sz w:val="28"/>
                <w:szCs w:val="28"/>
                <w:lang w:val="de-DE"/>
              </w:rPr>
              <w:t>Wir gehen nach Haus.</w:t>
            </w:r>
          </w:p>
          <w:p w:rsidR="000B3561" w:rsidRDefault="000B3561" w:rsidP="000B3561">
            <w:pPr>
              <w:shd w:val="clear" w:color="auto" w:fill="FFFFFF"/>
              <w:spacing w:after="169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7D3D80" w:rsidRPr="00DF73DA" w:rsidRDefault="007D3D80" w:rsidP="000B3561">
            <w:pPr>
              <w:shd w:val="clear" w:color="auto" w:fill="FFFFFF"/>
              <w:spacing w:after="169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0B3561" w:rsidRPr="00DF73DA" w:rsidRDefault="000B3561" w:rsidP="000B3561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</w:t>
            </w:r>
          </w:p>
          <w:p w:rsidR="000B3561" w:rsidRPr="00DF73DA" w:rsidRDefault="000B3561" w:rsidP="000B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начальных форм рефлексии (самоконтроля, самоанализа, </w:t>
            </w:r>
            <w:proofErr w:type="spellStart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DF73DA">
              <w:rPr>
                <w:rFonts w:ascii="Times New Roman" w:hAnsi="Times New Roman" w:cs="Times New Roman"/>
                <w:sz w:val="28"/>
                <w:szCs w:val="28"/>
              </w:rPr>
              <w:t>, самооценки).</w:t>
            </w:r>
            <w:r w:rsidRPr="00DF73D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B3561" w:rsidRPr="00DF73DA" w:rsidRDefault="000B3561" w:rsidP="000B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561" w:rsidRPr="00DF73DA" w:rsidRDefault="000B3561" w:rsidP="000B35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72946" w:rsidRPr="00DF73DA" w:rsidRDefault="00B72946" w:rsidP="00A35213">
      <w:pPr>
        <w:rPr>
          <w:rFonts w:ascii="Times New Roman" w:hAnsi="Times New Roman" w:cs="Times New Roman"/>
          <w:sz w:val="28"/>
          <w:szCs w:val="28"/>
        </w:rPr>
      </w:pPr>
    </w:p>
    <w:sectPr w:rsidR="00B72946" w:rsidRPr="00DF73DA" w:rsidSect="007D3D80">
      <w:pgSz w:w="16838" w:h="11906" w:orient="landscape"/>
      <w:pgMar w:top="426" w:right="820" w:bottom="284" w:left="1134" w:header="709" w:footer="709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C6E"/>
    <w:multiLevelType w:val="hybridMultilevel"/>
    <w:tmpl w:val="8F343C26"/>
    <w:lvl w:ilvl="0" w:tplc="AC1882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82366F"/>
    <w:multiLevelType w:val="hybridMultilevel"/>
    <w:tmpl w:val="D6340902"/>
    <w:lvl w:ilvl="0" w:tplc="560EDA8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038F"/>
    <w:multiLevelType w:val="hybridMultilevel"/>
    <w:tmpl w:val="8F343C26"/>
    <w:lvl w:ilvl="0" w:tplc="AC1882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937AF9"/>
    <w:multiLevelType w:val="hybridMultilevel"/>
    <w:tmpl w:val="9CAACF16"/>
    <w:lvl w:ilvl="0" w:tplc="9014B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50028"/>
    <w:multiLevelType w:val="multilevel"/>
    <w:tmpl w:val="62CC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>
    <w:useFELayout/>
  </w:compat>
  <w:rsids>
    <w:rsidRoot w:val="00A35213"/>
    <w:rsid w:val="00011F09"/>
    <w:rsid w:val="000B1FA7"/>
    <w:rsid w:val="000B3561"/>
    <w:rsid w:val="002F797B"/>
    <w:rsid w:val="00331E25"/>
    <w:rsid w:val="003A283C"/>
    <w:rsid w:val="004733E0"/>
    <w:rsid w:val="005B0334"/>
    <w:rsid w:val="007026F9"/>
    <w:rsid w:val="007D3D80"/>
    <w:rsid w:val="00874E65"/>
    <w:rsid w:val="009668A0"/>
    <w:rsid w:val="00A033BD"/>
    <w:rsid w:val="00A35213"/>
    <w:rsid w:val="00B41C23"/>
    <w:rsid w:val="00B7158E"/>
    <w:rsid w:val="00B72946"/>
    <w:rsid w:val="00DF73DA"/>
    <w:rsid w:val="00E839DF"/>
    <w:rsid w:val="00ED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A352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A35213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rsid w:val="00A352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7026F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3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2018-02-12T13:33:00Z</cp:lastPrinted>
  <dcterms:created xsi:type="dcterms:W3CDTF">2018-02-12T06:28:00Z</dcterms:created>
  <dcterms:modified xsi:type="dcterms:W3CDTF">2018-02-12T13:35:00Z</dcterms:modified>
</cp:coreProperties>
</file>